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7884" w14:textId="77777777" w:rsidR="00A47C1A" w:rsidRDefault="00FF4473" w:rsidP="00FF4473">
      <w:pPr>
        <w:pStyle w:val="Titleofthepaper"/>
        <w:rPr>
          <w:rFonts w:ascii="Times New Roman" w:hAnsi="Times New Roman"/>
          <w:noProof w:val="0"/>
        </w:rPr>
      </w:pPr>
      <w:r>
        <w:rPr>
          <w:rFonts w:ascii="Times New Roman" w:hAnsi="Times New Roman"/>
          <w:noProof w:val="0"/>
        </w:rPr>
        <w:t>Title</w:t>
      </w:r>
      <w:r w:rsidR="00D63CAC">
        <w:rPr>
          <w:rFonts w:ascii="Times New Roman" w:hAnsi="Times New Roman"/>
          <w:noProof w:val="0"/>
          <w:lang w:val="id-ID"/>
        </w:rPr>
        <w:t xml:space="preserve"> </w:t>
      </w:r>
      <w:r>
        <w:rPr>
          <w:rFonts w:ascii="Times New Roman" w:hAnsi="Times New Roman"/>
          <w:noProof w:val="0"/>
        </w:rPr>
        <w:t>of the Paper</w:t>
      </w:r>
    </w:p>
    <w:p w14:paraId="14BD1EAC" w14:textId="77777777" w:rsidR="00C01762" w:rsidRPr="00FF4473" w:rsidRDefault="00C01762" w:rsidP="00FF4473">
      <w:pPr>
        <w:pStyle w:val="Titleofthepaper"/>
        <w:rPr>
          <w:rFonts w:ascii="Times New Roman" w:hAnsi="Times New Roman"/>
          <w:noProof w:val="0"/>
          <w:sz w:val="22"/>
          <w:szCs w:val="22"/>
        </w:rPr>
      </w:pPr>
    </w:p>
    <w:p w14:paraId="364E613C" w14:textId="77777777" w:rsidR="00A47C1A" w:rsidRPr="00FF4473" w:rsidRDefault="004F177C" w:rsidP="00A93879">
      <w:pPr>
        <w:pStyle w:val="Authorname"/>
        <w:rPr>
          <w:sz w:val="22"/>
          <w:szCs w:val="22"/>
        </w:rPr>
      </w:pPr>
      <w:r>
        <w:rPr>
          <w:sz w:val="22"/>
          <w:szCs w:val="22"/>
          <w:lang w:val="id-ID"/>
        </w:rPr>
        <w:t>First Author</w:t>
      </w:r>
      <w:r w:rsidR="00FF4473">
        <w:rPr>
          <w:sz w:val="22"/>
          <w:szCs w:val="22"/>
        </w:rPr>
        <w:t>, Second Author, Third Author</w:t>
      </w:r>
    </w:p>
    <w:p w14:paraId="77F50FD6" w14:textId="77777777" w:rsidR="00A47C1A" w:rsidRDefault="00FF4473">
      <w:pPr>
        <w:pStyle w:val="AuthorAffilliation"/>
        <w:rPr>
          <w:noProof w:val="0"/>
          <w:sz w:val="22"/>
          <w:szCs w:val="22"/>
          <w:lang w:val="en-CA"/>
        </w:rPr>
      </w:pPr>
      <w:r>
        <w:rPr>
          <w:noProof w:val="0"/>
          <w:sz w:val="22"/>
          <w:szCs w:val="22"/>
          <w:lang w:val="en-CA"/>
        </w:rPr>
        <w:t>Authors’ Affiliations</w:t>
      </w:r>
    </w:p>
    <w:p w14:paraId="0F6D8B2B" w14:textId="77777777" w:rsidR="00BE76B8" w:rsidRDefault="00FF4473" w:rsidP="004F177C">
      <w:pPr>
        <w:pStyle w:val="AuthorAffilliation"/>
        <w:rPr>
          <w:noProof w:val="0"/>
          <w:sz w:val="22"/>
          <w:szCs w:val="22"/>
        </w:rPr>
      </w:pPr>
      <w:r>
        <w:rPr>
          <w:noProof w:val="0"/>
          <w:sz w:val="22"/>
          <w:szCs w:val="22"/>
        </w:rPr>
        <w:t>Corresponding author’s Email Address</w:t>
      </w:r>
    </w:p>
    <w:p w14:paraId="78809F00" w14:textId="77777777" w:rsidR="00FF4473" w:rsidRPr="00FF4473" w:rsidRDefault="00FF4473" w:rsidP="004F177C">
      <w:pPr>
        <w:pStyle w:val="AuthorAffilliation"/>
        <w:rPr>
          <w:noProof w:val="0"/>
          <w:sz w:val="22"/>
          <w:szCs w:val="22"/>
        </w:rPr>
      </w:pPr>
    </w:p>
    <w:p w14:paraId="7960AD8B" w14:textId="77777777" w:rsidR="00BE76B8" w:rsidRPr="00BE09EB" w:rsidRDefault="00BE76B8" w:rsidP="00FF4473">
      <w:pPr>
        <w:ind w:firstLine="0"/>
        <w:jc w:val="left"/>
        <w:rPr>
          <w:b/>
          <w:iCs/>
          <w:lang w:val="id-ID"/>
        </w:rPr>
      </w:pPr>
      <w:r w:rsidRPr="00BE09EB">
        <w:rPr>
          <w:b/>
          <w:iCs/>
          <w:lang w:val="id-ID"/>
        </w:rPr>
        <w:t>Abstract</w:t>
      </w:r>
    </w:p>
    <w:p w14:paraId="0CEEB917" w14:textId="18800498" w:rsidR="00A47C1A" w:rsidRPr="00BE09EB" w:rsidRDefault="0011741F" w:rsidP="00CA2051">
      <w:pPr>
        <w:ind w:right="850" w:firstLine="0"/>
        <w:rPr>
          <w:iCs/>
          <w:sz w:val="22"/>
          <w:szCs w:val="22"/>
        </w:rPr>
      </w:pPr>
      <w:r w:rsidRPr="00BE09EB">
        <w:rPr>
          <w:iCs/>
          <w:sz w:val="22"/>
          <w:szCs w:val="22"/>
        </w:rPr>
        <w:t xml:space="preserve">In this paper, the formatting requirements for the </w:t>
      </w:r>
      <w:r w:rsidR="005A4FCD">
        <w:rPr>
          <w:iCs/>
          <w:sz w:val="22"/>
          <w:szCs w:val="22"/>
        </w:rPr>
        <w:t xml:space="preserve">1st International and </w:t>
      </w:r>
      <w:r w:rsidR="00D07585">
        <w:rPr>
          <w:iCs/>
          <w:sz w:val="22"/>
          <w:szCs w:val="22"/>
        </w:rPr>
        <w:t xml:space="preserve">the </w:t>
      </w:r>
      <w:r w:rsidR="005A4FCD">
        <w:rPr>
          <w:iCs/>
          <w:sz w:val="22"/>
          <w:szCs w:val="22"/>
          <w:lang w:val="en-US"/>
        </w:rPr>
        <w:t>3r</w:t>
      </w:r>
      <w:r w:rsidR="009E100A" w:rsidRPr="00BE09EB">
        <w:rPr>
          <w:iCs/>
          <w:sz w:val="22"/>
          <w:szCs w:val="22"/>
          <w:lang w:val="en-US"/>
        </w:rPr>
        <w:t>d</w:t>
      </w:r>
      <w:r w:rsidR="00AB5E3E" w:rsidRPr="00BE09EB">
        <w:rPr>
          <w:iCs/>
          <w:sz w:val="22"/>
          <w:szCs w:val="22"/>
          <w:lang w:val="id-ID"/>
        </w:rPr>
        <w:t xml:space="preserve"> </w:t>
      </w:r>
      <w:r w:rsidR="009E100A" w:rsidRPr="00BE09EB">
        <w:rPr>
          <w:iCs/>
          <w:sz w:val="22"/>
          <w:szCs w:val="22"/>
          <w:lang w:val="en-US"/>
        </w:rPr>
        <w:t xml:space="preserve">National </w:t>
      </w:r>
      <w:r w:rsidR="00AB5E3E" w:rsidRPr="00BE09EB">
        <w:rPr>
          <w:iCs/>
          <w:sz w:val="22"/>
          <w:szCs w:val="22"/>
          <w:lang w:val="id-ID"/>
        </w:rPr>
        <w:t xml:space="preserve">Conference on </w:t>
      </w:r>
      <w:r w:rsidR="009E100A" w:rsidRPr="00BE09EB">
        <w:rPr>
          <w:iCs/>
          <w:sz w:val="22"/>
          <w:szCs w:val="22"/>
          <w:lang w:val="en-US"/>
        </w:rPr>
        <w:t>Stone Industry</w:t>
      </w:r>
      <w:r w:rsidR="008E72C4" w:rsidRPr="00BE09EB">
        <w:rPr>
          <w:iCs/>
          <w:sz w:val="22"/>
          <w:szCs w:val="22"/>
          <w:lang w:val="en-US"/>
        </w:rPr>
        <w:t>: Exploration, Exploitation, Processing, and Marketing</w:t>
      </w:r>
      <w:r w:rsidR="009E100A" w:rsidRPr="00BE09EB">
        <w:rPr>
          <w:iCs/>
          <w:sz w:val="22"/>
          <w:szCs w:val="22"/>
          <w:lang w:val="en-US"/>
        </w:rPr>
        <w:t xml:space="preserve"> </w:t>
      </w:r>
      <w:r w:rsidRPr="00BE09EB">
        <w:rPr>
          <w:iCs/>
          <w:sz w:val="22"/>
          <w:szCs w:val="22"/>
        </w:rPr>
        <w:t>are described. Some recommendations for a wor</w:t>
      </w:r>
      <w:r w:rsidR="009E100A" w:rsidRPr="00BE09EB">
        <w:rPr>
          <w:iCs/>
          <w:sz w:val="22"/>
          <w:szCs w:val="22"/>
        </w:rPr>
        <w:t xml:space="preserve">ldwide readership are offered. </w:t>
      </w:r>
      <w:r w:rsidRPr="00BE09EB">
        <w:rPr>
          <w:iCs/>
          <w:sz w:val="22"/>
          <w:szCs w:val="22"/>
        </w:rPr>
        <w:t xml:space="preserve">Please review this document to learn about the formatting of </w:t>
      </w:r>
      <w:r w:rsidR="00A93879" w:rsidRPr="00BE09EB">
        <w:rPr>
          <w:iCs/>
          <w:sz w:val="22"/>
          <w:szCs w:val="22"/>
        </w:rPr>
        <w:t xml:space="preserve">text, </w:t>
      </w:r>
      <w:r w:rsidRPr="00BE09EB">
        <w:rPr>
          <w:iCs/>
          <w:sz w:val="22"/>
          <w:szCs w:val="22"/>
        </w:rPr>
        <w:t>table captions,</w:t>
      </w:r>
      <w:r w:rsidR="00274906" w:rsidRPr="00BE09EB">
        <w:rPr>
          <w:iCs/>
          <w:sz w:val="22"/>
          <w:szCs w:val="22"/>
        </w:rPr>
        <w:t xml:space="preserve"> and </w:t>
      </w:r>
      <w:r w:rsidRPr="00BE09EB">
        <w:rPr>
          <w:iCs/>
          <w:sz w:val="22"/>
          <w:szCs w:val="22"/>
        </w:rPr>
        <w:t xml:space="preserve">references. </w:t>
      </w:r>
      <w:r w:rsidR="00A47C1A" w:rsidRPr="00BE09EB">
        <w:rPr>
          <w:iCs/>
          <w:sz w:val="22"/>
          <w:szCs w:val="22"/>
        </w:rPr>
        <w:t xml:space="preserve">The conference </w:t>
      </w:r>
      <w:r w:rsidR="009E100A" w:rsidRPr="00BE09EB">
        <w:rPr>
          <w:iCs/>
          <w:sz w:val="22"/>
          <w:szCs w:val="22"/>
        </w:rPr>
        <w:t>papers</w:t>
      </w:r>
      <w:r w:rsidR="00A47C1A" w:rsidRPr="00BE09EB">
        <w:rPr>
          <w:iCs/>
          <w:sz w:val="22"/>
          <w:szCs w:val="22"/>
        </w:rPr>
        <w:t xml:space="preserve"> will be published in an electronic format. The full paper in </w:t>
      </w:r>
      <w:r w:rsidR="00F90BC1">
        <w:rPr>
          <w:iCs/>
          <w:sz w:val="22"/>
          <w:szCs w:val="22"/>
        </w:rPr>
        <w:t xml:space="preserve">a </w:t>
      </w:r>
      <w:r w:rsidR="00A47C1A" w:rsidRPr="00BE09EB">
        <w:rPr>
          <w:iCs/>
          <w:sz w:val="22"/>
          <w:szCs w:val="22"/>
        </w:rPr>
        <w:t xml:space="preserve">MS Word file shall be written in compliance with these instructions. An abstract not exceeding </w:t>
      </w:r>
      <w:r w:rsidR="00F90BC1">
        <w:rPr>
          <w:iCs/>
          <w:sz w:val="22"/>
          <w:szCs w:val="22"/>
        </w:rPr>
        <w:t>300</w:t>
      </w:r>
      <w:r w:rsidR="00A47C1A" w:rsidRPr="00BE09EB">
        <w:rPr>
          <w:iCs/>
          <w:sz w:val="22"/>
          <w:szCs w:val="22"/>
        </w:rPr>
        <w:t xml:space="preserve"> words should appear </w:t>
      </w:r>
      <w:r w:rsidR="00015530">
        <w:rPr>
          <w:iCs/>
          <w:sz w:val="22"/>
          <w:szCs w:val="22"/>
        </w:rPr>
        <w:t>at</w:t>
      </w:r>
      <w:r w:rsidR="00A47C1A" w:rsidRPr="00BE09EB">
        <w:rPr>
          <w:iCs/>
          <w:sz w:val="22"/>
          <w:szCs w:val="22"/>
        </w:rPr>
        <w:t xml:space="preserve"> the top of the first page, after the title of the paper in </w:t>
      </w:r>
      <w:r w:rsidR="004E477E" w:rsidRPr="00BE09EB">
        <w:rPr>
          <w:iCs/>
          <w:sz w:val="22"/>
          <w:szCs w:val="22"/>
        </w:rPr>
        <w:t>a section</w:t>
      </w:r>
      <w:r w:rsidR="00A47C1A" w:rsidRPr="00BE09EB">
        <w:rPr>
          <w:iCs/>
          <w:sz w:val="22"/>
          <w:szCs w:val="22"/>
        </w:rPr>
        <w:t xml:space="preserve"> titled "</w:t>
      </w:r>
      <w:r w:rsidR="00BE76B8" w:rsidRPr="00BE09EB">
        <w:rPr>
          <w:iCs/>
          <w:sz w:val="22"/>
          <w:szCs w:val="22"/>
          <w:lang w:val="id-ID"/>
        </w:rPr>
        <w:t>Abstract</w:t>
      </w:r>
      <w:r w:rsidR="00A47C1A" w:rsidRPr="00BE09EB">
        <w:rPr>
          <w:iCs/>
          <w:sz w:val="22"/>
          <w:szCs w:val="22"/>
        </w:rPr>
        <w:t xml:space="preserve">" (without </w:t>
      </w:r>
      <w:r w:rsidR="000B7EF4">
        <w:rPr>
          <w:iCs/>
          <w:sz w:val="22"/>
          <w:szCs w:val="22"/>
        </w:rPr>
        <w:t xml:space="preserve">a </w:t>
      </w:r>
      <w:r w:rsidR="004E477E" w:rsidRPr="00BE09EB">
        <w:rPr>
          <w:iCs/>
          <w:sz w:val="22"/>
          <w:szCs w:val="22"/>
        </w:rPr>
        <w:t>section</w:t>
      </w:r>
      <w:r w:rsidR="00A47C1A" w:rsidRPr="00BE09EB">
        <w:rPr>
          <w:iCs/>
          <w:sz w:val="22"/>
          <w:szCs w:val="22"/>
        </w:rPr>
        <w:t xml:space="preserve"> number), after the names of the authors.</w:t>
      </w:r>
    </w:p>
    <w:p w14:paraId="3D3F6A1E" w14:textId="77777777" w:rsidR="007675D9" w:rsidRPr="00BE09EB" w:rsidRDefault="007675D9" w:rsidP="004E477E">
      <w:pPr>
        <w:rPr>
          <w:iCs/>
          <w:sz w:val="22"/>
          <w:szCs w:val="22"/>
        </w:rPr>
      </w:pPr>
    </w:p>
    <w:p w14:paraId="44D6D4AB" w14:textId="2BA74C8B" w:rsidR="007675D9" w:rsidRPr="00BE09EB" w:rsidRDefault="00BE76B8" w:rsidP="00FF4473">
      <w:pPr>
        <w:ind w:firstLine="0"/>
        <w:jc w:val="left"/>
        <w:rPr>
          <w:b/>
          <w:iCs/>
          <w:sz w:val="22"/>
          <w:szCs w:val="22"/>
        </w:rPr>
      </w:pPr>
      <w:r w:rsidRPr="00BE09EB">
        <w:rPr>
          <w:b/>
          <w:bCs/>
          <w:iCs/>
          <w:sz w:val="22"/>
          <w:szCs w:val="22"/>
          <w:lang w:val="id-ID"/>
        </w:rPr>
        <w:t>Keywords</w:t>
      </w:r>
      <w:r w:rsidR="007675D9" w:rsidRPr="00BE09EB">
        <w:rPr>
          <w:b/>
          <w:bCs/>
          <w:iCs/>
          <w:sz w:val="22"/>
          <w:szCs w:val="22"/>
        </w:rPr>
        <w:t xml:space="preserve">: </w:t>
      </w:r>
      <w:r w:rsidR="007675D9" w:rsidRPr="00DD08C1">
        <w:rPr>
          <w:bCs/>
          <w:iCs/>
          <w:sz w:val="22"/>
          <w:szCs w:val="22"/>
        </w:rPr>
        <w:t xml:space="preserve">4 - </w:t>
      </w:r>
      <w:r w:rsidR="002E5D81">
        <w:rPr>
          <w:bCs/>
          <w:iCs/>
          <w:sz w:val="22"/>
          <w:szCs w:val="22"/>
        </w:rPr>
        <w:t>6</w:t>
      </w:r>
      <w:r w:rsidR="007675D9" w:rsidRPr="00DD08C1">
        <w:rPr>
          <w:bCs/>
          <w:iCs/>
          <w:sz w:val="22"/>
          <w:szCs w:val="22"/>
        </w:rPr>
        <w:t xml:space="preserve"> keywords</w:t>
      </w:r>
    </w:p>
    <w:p w14:paraId="00A980D0" w14:textId="77777777" w:rsidR="006F022C" w:rsidRDefault="006F022C" w:rsidP="00FF4473">
      <w:pPr>
        <w:ind w:firstLine="0"/>
        <w:jc w:val="left"/>
        <w:rPr>
          <w:b/>
          <w:i/>
          <w:sz w:val="22"/>
          <w:szCs w:val="22"/>
        </w:rPr>
      </w:pPr>
    </w:p>
    <w:p w14:paraId="01BF5321" w14:textId="77777777" w:rsidR="006F022C" w:rsidRPr="006F022C" w:rsidRDefault="006F022C" w:rsidP="006F022C">
      <w:pPr>
        <w:ind w:firstLine="0"/>
        <w:jc w:val="left"/>
        <w:rPr>
          <w:b/>
          <w:iCs/>
          <w:sz w:val="22"/>
          <w:szCs w:val="22"/>
        </w:rPr>
      </w:pPr>
      <w:r>
        <w:rPr>
          <w:b/>
          <w:iCs/>
          <w:sz w:val="22"/>
          <w:szCs w:val="22"/>
        </w:rPr>
        <w:t xml:space="preserve">1. </w:t>
      </w:r>
      <w:r w:rsidRPr="006F022C">
        <w:rPr>
          <w:b/>
          <w:iCs/>
          <w:sz w:val="22"/>
          <w:szCs w:val="22"/>
        </w:rPr>
        <w:t>Introduction</w:t>
      </w:r>
    </w:p>
    <w:p w14:paraId="23E4C8DF" w14:textId="77777777" w:rsidR="006F022C" w:rsidRPr="006F022C" w:rsidRDefault="006F022C" w:rsidP="00FF4473">
      <w:pPr>
        <w:ind w:firstLine="0"/>
        <w:jc w:val="left"/>
        <w:rPr>
          <w:b/>
          <w:iCs/>
          <w:sz w:val="22"/>
          <w:szCs w:val="22"/>
        </w:rPr>
      </w:pPr>
    </w:p>
    <w:p w14:paraId="1AFAD49D" w14:textId="77777777" w:rsidR="003E562E" w:rsidRDefault="00A47C1A" w:rsidP="00CA2051">
      <w:pPr>
        <w:ind w:firstLine="0"/>
        <w:rPr>
          <w:sz w:val="22"/>
          <w:szCs w:val="22"/>
        </w:rPr>
      </w:pPr>
      <w:r w:rsidRPr="00DB410A">
        <w:rPr>
          <w:sz w:val="22"/>
          <w:szCs w:val="22"/>
        </w:rPr>
        <w:t>It is expected that authors will submit carefully written and pro</w:t>
      </w:r>
      <w:r w:rsidR="004E477E" w:rsidRPr="00DB410A">
        <w:rPr>
          <w:sz w:val="22"/>
          <w:szCs w:val="22"/>
        </w:rPr>
        <w:t>ofread material. Careful checking for s</w:t>
      </w:r>
      <w:r w:rsidRPr="00DB410A">
        <w:rPr>
          <w:sz w:val="22"/>
          <w:szCs w:val="22"/>
        </w:rPr>
        <w:t>pelling and grammatical errors</w:t>
      </w:r>
      <w:r w:rsidR="004E477E" w:rsidRPr="00DB410A">
        <w:rPr>
          <w:sz w:val="22"/>
          <w:szCs w:val="22"/>
        </w:rPr>
        <w:t xml:space="preserve"> should be performed. </w:t>
      </w:r>
    </w:p>
    <w:p w14:paraId="23BB3BB4" w14:textId="425F0A41" w:rsidR="00A47C1A" w:rsidRDefault="00A47C1A" w:rsidP="00CA2051">
      <w:pPr>
        <w:ind w:firstLine="0"/>
        <w:rPr>
          <w:sz w:val="22"/>
          <w:szCs w:val="22"/>
        </w:rPr>
      </w:pPr>
      <w:r w:rsidRPr="00DB410A">
        <w:rPr>
          <w:sz w:val="22"/>
          <w:szCs w:val="22"/>
        </w:rPr>
        <w:t xml:space="preserve">Papers should clearly describe the background of the subject, </w:t>
      </w:r>
      <w:r w:rsidR="00854238">
        <w:rPr>
          <w:sz w:val="22"/>
          <w:szCs w:val="22"/>
        </w:rPr>
        <w:t xml:space="preserve">literature review, </w:t>
      </w:r>
      <w:r w:rsidRPr="00DB410A">
        <w:rPr>
          <w:sz w:val="22"/>
          <w:szCs w:val="22"/>
        </w:rPr>
        <w:t>the author</w:t>
      </w:r>
      <w:r w:rsidR="00780EEC">
        <w:rPr>
          <w:sz w:val="22"/>
          <w:szCs w:val="22"/>
        </w:rPr>
        <w:t>'</w:t>
      </w:r>
      <w:r w:rsidRPr="00DB410A">
        <w:rPr>
          <w:sz w:val="22"/>
          <w:szCs w:val="22"/>
        </w:rPr>
        <w:t xml:space="preserve">s work, including the methods used, </w:t>
      </w:r>
      <w:r w:rsidR="005B32C5">
        <w:rPr>
          <w:sz w:val="22"/>
          <w:szCs w:val="22"/>
        </w:rPr>
        <w:t>results</w:t>
      </w:r>
      <w:r w:rsidR="00C03E9B">
        <w:rPr>
          <w:sz w:val="22"/>
          <w:szCs w:val="22"/>
        </w:rPr>
        <w:t>,</w:t>
      </w:r>
      <w:r w:rsidR="005B32C5">
        <w:rPr>
          <w:sz w:val="22"/>
          <w:szCs w:val="22"/>
        </w:rPr>
        <w:t xml:space="preserve"> </w:t>
      </w:r>
      <w:r w:rsidRPr="00DB410A">
        <w:rPr>
          <w:sz w:val="22"/>
          <w:szCs w:val="22"/>
        </w:rPr>
        <w:t xml:space="preserve">and </w:t>
      </w:r>
      <w:r w:rsidR="00C03E9B">
        <w:rPr>
          <w:sz w:val="22"/>
          <w:szCs w:val="22"/>
        </w:rPr>
        <w:t xml:space="preserve">a </w:t>
      </w:r>
      <w:r w:rsidRPr="00DB410A">
        <w:rPr>
          <w:sz w:val="22"/>
          <w:szCs w:val="22"/>
        </w:rPr>
        <w:t xml:space="preserve">concluding discussion on the importance of the work. Technical terms should be explained unless they </w:t>
      </w:r>
      <w:r w:rsidR="00C03E9B">
        <w:rPr>
          <w:sz w:val="22"/>
          <w:szCs w:val="22"/>
        </w:rPr>
        <w:t>ar</w:t>
      </w:r>
      <w:r w:rsidRPr="00DB410A">
        <w:rPr>
          <w:sz w:val="22"/>
          <w:szCs w:val="22"/>
        </w:rPr>
        <w:t xml:space="preserve">e considered to be known to the </w:t>
      </w:r>
      <w:r w:rsidR="004E477E" w:rsidRPr="00DB410A">
        <w:rPr>
          <w:sz w:val="22"/>
          <w:szCs w:val="22"/>
        </w:rPr>
        <w:t>conference</w:t>
      </w:r>
      <w:r w:rsidRPr="00DB410A">
        <w:rPr>
          <w:sz w:val="22"/>
          <w:szCs w:val="22"/>
        </w:rPr>
        <w:t xml:space="preserve"> community. </w:t>
      </w:r>
    </w:p>
    <w:p w14:paraId="60EE2E1C" w14:textId="77777777" w:rsidR="006F022C" w:rsidRDefault="006F022C" w:rsidP="006F022C">
      <w:pPr>
        <w:ind w:firstLine="0"/>
        <w:rPr>
          <w:sz w:val="22"/>
          <w:szCs w:val="22"/>
        </w:rPr>
      </w:pPr>
    </w:p>
    <w:p w14:paraId="2C6BD5D5" w14:textId="77777777" w:rsidR="006F022C" w:rsidRPr="006F022C" w:rsidRDefault="006F022C" w:rsidP="006F022C">
      <w:pPr>
        <w:ind w:firstLine="0"/>
        <w:rPr>
          <w:b/>
          <w:bCs/>
          <w:sz w:val="22"/>
          <w:szCs w:val="22"/>
        </w:rPr>
      </w:pPr>
      <w:r w:rsidRPr="006F022C">
        <w:rPr>
          <w:b/>
          <w:bCs/>
          <w:sz w:val="22"/>
          <w:szCs w:val="22"/>
        </w:rPr>
        <w:t>2. Paper Format</w:t>
      </w:r>
    </w:p>
    <w:p w14:paraId="3FF70C85" w14:textId="77777777" w:rsidR="00A47C1A" w:rsidRPr="00DB410A" w:rsidRDefault="00A47C1A">
      <w:pPr>
        <w:rPr>
          <w:sz w:val="22"/>
          <w:szCs w:val="22"/>
        </w:rPr>
      </w:pPr>
    </w:p>
    <w:p w14:paraId="03A81061" w14:textId="772FC27D" w:rsidR="00DB410A" w:rsidRPr="00DB410A" w:rsidRDefault="00A47C1A" w:rsidP="00CA2051">
      <w:pPr>
        <w:ind w:firstLine="0"/>
        <w:rPr>
          <w:sz w:val="22"/>
          <w:szCs w:val="22"/>
        </w:rPr>
      </w:pPr>
      <w:r w:rsidRPr="00DB410A">
        <w:rPr>
          <w:sz w:val="22"/>
          <w:szCs w:val="22"/>
        </w:rPr>
        <w:t xml:space="preserve">The uniform </w:t>
      </w:r>
      <w:r w:rsidR="00DB410A" w:rsidRPr="00DB410A">
        <w:rPr>
          <w:sz w:val="22"/>
          <w:szCs w:val="22"/>
        </w:rPr>
        <w:t>appearance</w:t>
      </w:r>
      <w:r w:rsidRPr="00DB410A">
        <w:rPr>
          <w:sz w:val="22"/>
          <w:szCs w:val="22"/>
        </w:rPr>
        <w:t xml:space="preserve"> will </w:t>
      </w:r>
      <w:r w:rsidR="00DB410A" w:rsidRPr="00DB410A">
        <w:rPr>
          <w:sz w:val="22"/>
          <w:szCs w:val="22"/>
        </w:rPr>
        <w:t>assist</w:t>
      </w:r>
      <w:r w:rsidRPr="00DB410A">
        <w:rPr>
          <w:sz w:val="22"/>
          <w:szCs w:val="22"/>
        </w:rPr>
        <w:t xml:space="preserve"> the reader </w:t>
      </w:r>
      <w:r w:rsidR="00E34272">
        <w:rPr>
          <w:sz w:val="22"/>
          <w:szCs w:val="22"/>
        </w:rPr>
        <w:t>in reading</w:t>
      </w:r>
      <w:r w:rsidR="00DB410A" w:rsidRPr="00DB410A">
        <w:rPr>
          <w:sz w:val="22"/>
          <w:szCs w:val="22"/>
        </w:rPr>
        <w:t xml:space="preserve"> </w:t>
      </w:r>
      <w:r w:rsidR="00E34272">
        <w:rPr>
          <w:sz w:val="22"/>
          <w:szCs w:val="22"/>
        </w:rPr>
        <w:t xml:space="preserve">the </w:t>
      </w:r>
      <w:r w:rsidR="00DB410A" w:rsidRPr="00DB410A">
        <w:rPr>
          <w:sz w:val="22"/>
          <w:szCs w:val="22"/>
        </w:rPr>
        <w:t xml:space="preserve">paper of </w:t>
      </w:r>
      <w:r w:rsidR="00141E0A">
        <w:rPr>
          <w:sz w:val="22"/>
          <w:szCs w:val="22"/>
        </w:rPr>
        <w:t>conference</w:t>
      </w:r>
      <w:r w:rsidR="00E34272">
        <w:rPr>
          <w:sz w:val="22"/>
          <w:szCs w:val="22"/>
        </w:rPr>
        <w:t xml:space="preserve"> paper</w:t>
      </w:r>
      <w:r w:rsidRPr="00DB410A">
        <w:rPr>
          <w:sz w:val="22"/>
          <w:szCs w:val="22"/>
        </w:rPr>
        <w:t xml:space="preserve">. </w:t>
      </w:r>
      <w:r w:rsidR="00DB410A" w:rsidRPr="00DB410A">
        <w:rPr>
          <w:sz w:val="22"/>
          <w:szCs w:val="22"/>
        </w:rPr>
        <w:t>It is therefore suggested to authors to</w:t>
      </w:r>
      <w:r w:rsidRPr="00DB410A">
        <w:rPr>
          <w:sz w:val="22"/>
          <w:szCs w:val="22"/>
        </w:rPr>
        <w:t xml:space="preserve"> use </w:t>
      </w:r>
      <w:r w:rsidR="00EC70DC">
        <w:rPr>
          <w:sz w:val="22"/>
          <w:szCs w:val="22"/>
        </w:rPr>
        <w:t xml:space="preserve">the example of </w:t>
      </w:r>
      <w:r w:rsidRPr="00DB410A">
        <w:rPr>
          <w:sz w:val="22"/>
          <w:szCs w:val="22"/>
        </w:rPr>
        <w:t xml:space="preserve">this file to construct their papers. </w:t>
      </w:r>
      <w:r w:rsidR="00DB410A" w:rsidRPr="00DB410A">
        <w:rPr>
          <w:sz w:val="22"/>
          <w:szCs w:val="22"/>
        </w:rPr>
        <w:t xml:space="preserve">This particular </w:t>
      </w:r>
      <w:r w:rsidR="00EC70DC">
        <w:rPr>
          <w:sz w:val="22"/>
          <w:szCs w:val="22"/>
        </w:rPr>
        <w:t>example</w:t>
      </w:r>
      <w:r w:rsidR="00EC70DC" w:rsidRPr="00DB410A">
        <w:rPr>
          <w:sz w:val="22"/>
          <w:szCs w:val="22"/>
        </w:rPr>
        <w:t xml:space="preserve"> </w:t>
      </w:r>
      <w:r w:rsidR="00DB410A" w:rsidRPr="00DB410A">
        <w:rPr>
          <w:sz w:val="22"/>
          <w:szCs w:val="22"/>
        </w:rPr>
        <w:t xml:space="preserve">uses </w:t>
      </w:r>
      <w:r w:rsidRPr="00DB410A">
        <w:rPr>
          <w:sz w:val="22"/>
          <w:szCs w:val="22"/>
        </w:rPr>
        <w:t>an</w:t>
      </w:r>
      <w:r w:rsidR="00DB410A" w:rsidRPr="00DB410A">
        <w:rPr>
          <w:sz w:val="22"/>
          <w:szCs w:val="22"/>
        </w:rPr>
        <w:t xml:space="preserve"> American</w:t>
      </w:r>
      <w:r w:rsidRPr="00DB410A">
        <w:rPr>
          <w:sz w:val="22"/>
          <w:szCs w:val="22"/>
        </w:rPr>
        <w:t xml:space="preserve"> </w:t>
      </w:r>
      <w:r w:rsidR="00DB410A" w:rsidRPr="00DB410A">
        <w:rPr>
          <w:sz w:val="22"/>
          <w:szCs w:val="22"/>
        </w:rPr>
        <w:t>letter</w:t>
      </w:r>
      <w:r w:rsidRPr="00DB410A">
        <w:rPr>
          <w:sz w:val="22"/>
          <w:szCs w:val="22"/>
        </w:rPr>
        <w:t xml:space="preserve"> format with 2</w:t>
      </w:r>
      <w:r w:rsidR="00DB410A" w:rsidRPr="00DB410A">
        <w:rPr>
          <w:sz w:val="22"/>
          <w:szCs w:val="22"/>
        </w:rPr>
        <w:t>5</w:t>
      </w:r>
      <w:r w:rsidRPr="00DB410A">
        <w:rPr>
          <w:sz w:val="22"/>
          <w:szCs w:val="22"/>
        </w:rPr>
        <w:t xml:space="preserve"> mm margi</w:t>
      </w:r>
      <w:r w:rsidR="00DB410A" w:rsidRPr="00DB410A">
        <w:rPr>
          <w:sz w:val="22"/>
          <w:szCs w:val="22"/>
        </w:rPr>
        <w:t>ns left, right, top</w:t>
      </w:r>
      <w:r w:rsidR="00644C5B">
        <w:rPr>
          <w:sz w:val="22"/>
          <w:szCs w:val="22"/>
        </w:rPr>
        <w:t>,</w:t>
      </w:r>
      <w:r w:rsidR="00DB410A" w:rsidRPr="00DB410A">
        <w:rPr>
          <w:sz w:val="22"/>
          <w:szCs w:val="22"/>
        </w:rPr>
        <w:t xml:space="preserve"> and bottom.</w:t>
      </w:r>
    </w:p>
    <w:p w14:paraId="61890658" w14:textId="18E4905C" w:rsidR="00A47C1A" w:rsidRPr="00DB410A" w:rsidRDefault="00A47C1A" w:rsidP="00CA2051">
      <w:pPr>
        <w:ind w:firstLine="0"/>
        <w:rPr>
          <w:sz w:val="22"/>
          <w:szCs w:val="22"/>
        </w:rPr>
      </w:pPr>
      <w:r w:rsidRPr="00DB410A">
        <w:rPr>
          <w:sz w:val="22"/>
          <w:szCs w:val="22"/>
        </w:rPr>
        <w:t>All text paragraphs should be single</w:t>
      </w:r>
      <w:r w:rsidR="00F36164">
        <w:rPr>
          <w:sz w:val="22"/>
          <w:szCs w:val="22"/>
        </w:rPr>
        <w:t>-</w:t>
      </w:r>
      <w:r w:rsidRPr="00DB410A">
        <w:rPr>
          <w:sz w:val="22"/>
          <w:szCs w:val="22"/>
        </w:rPr>
        <w:t>spaced. Double spacing should only be used before and after headings and subheadings as shown in this example. Position and style of headings and subheadings should follow this example. No spaces should be pl</w:t>
      </w:r>
      <w:r w:rsidR="00DB410A" w:rsidRPr="00DB410A">
        <w:rPr>
          <w:sz w:val="22"/>
          <w:szCs w:val="22"/>
        </w:rPr>
        <w:t>aced between paragraphs.</w:t>
      </w:r>
    </w:p>
    <w:p w14:paraId="60C54525" w14:textId="77777777" w:rsidR="00A47C1A" w:rsidRPr="00DB410A" w:rsidRDefault="00A47C1A">
      <w:pPr>
        <w:rPr>
          <w:sz w:val="22"/>
          <w:szCs w:val="22"/>
        </w:rPr>
      </w:pPr>
    </w:p>
    <w:p w14:paraId="0AFA7ADB" w14:textId="77777777" w:rsidR="00A47C1A" w:rsidRPr="00DB410A" w:rsidRDefault="00A47C1A" w:rsidP="003E680A">
      <w:pPr>
        <w:pStyle w:val="Heading2"/>
        <w:numPr>
          <w:ilvl w:val="1"/>
          <w:numId w:val="22"/>
        </w:numPr>
        <w:spacing w:after="120"/>
        <w:rPr>
          <w:szCs w:val="22"/>
        </w:rPr>
      </w:pPr>
      <w:r w:rsidRPr="00DB410A">
        <w:rPr>
          <w:szCs w:val="22"/>
        </w:rPr>
        <w:t>Fonts</w:t>
      </w:r>
    </w:p>
    <w:p w14:paraId="4647D1F0" w14:textId="0A3396C9" w:rsidR="00A47C1A" w:rsidRPr="00DB410A" w:rsidRDefault="00A47C1A" w:rsidP="00CA2051">
      <w:pPr>
        <w:ind w:firstLine="0"/>
        <w:rPr>
          <w:sz w:val="22"/>
          <w:szCs w:val="22"/>
        </w:rPr>
      </w:pPr>
      <w:r w:rsidRPr="00DB410A">
        <w:rPr>
          <w:sz w:val="22"/>
          <w:szCs w:val="22"/>
        </w:rPr>
        <w:t>Papers should use 1</w:t>
      </w:r>
      <w:r w:rsidR="00DB410A" w:rsidRPr="00DB410A">
        <w:rPr>
          <w:sz w:val="22"/>
          <w:szCs w:val="22"/>
        </w:rPr>
        <w:t>1</w:t>
      </w:r>
      <w:r w:rsidRPr="00DB410A">
        <w:rPr>
          <w:sz w:val="22"/>
          <w:szCs w:val="22"/>
        </w:rPr>
        <w:t xml:space="preserve">-point Times New Roman font. It is recommended that text in figures </w:t>
      </w:r>
      <w:r w:rsidR="000F268D">
        <w:rPr>
          <w:sz w:val="22"/>
          <w:szCs w:val="22"/>
        </w:rPr>
        <w:t xml:space="preserve">should </w:t>
      </w:r>
      <w:r w:rsidR="00AB5E3E">
        <w:rPr>
          <w:sz w:val="22"/>
          <w:szCs w:val="22"/>
        </w:rPr>
        <w:t xml:space="preserve">not </w:t>
      </w:r>
      <w:r w:rsidR="00CA6926">
        <w:rPr>
          <w:sz w:val="22"/>
          <w:szCs w:val="22"/>
        </w:rPr>
        <w:t xml:space="preserve">be </w:t>
      </w:r>
      <w:r w:rsidR="00AB5E3E">
        <w:rPr>
          <w:sz w:val="22"/>
          <w:szCs w:val="22"/>
        </w:rPr>
        <w:t xml:space="preserve">smaller than </w:t>
      </w:r>
      <w:r w:rsidR="00FF64CE">
        <w:rPr>
          <w:sz w:val="22"/>
          <w:szCs w:val="22"/>
        </w:rPr>
        <w:t xml:space="preserve">an </w:t>
      </w:r>
      <w:r w:rsidR="00AB5E3E">
        <w:rPr>
          <w:sz w:val="22"/>
          <w:szCs w:val="22"/>
        </w:rPr>
        <w:t>1</w:t>
      </w:r>
      <w:r w:rsidR="00AB5E3E">
        <w:rPr>
          <w:sz w:val="22"/>
          <w:szCs w:val="22"/>
          <w:lang w:val="id-ID"/>
        </w:rPr>
        <w:t>1</w:t>
      </w:r>
      <w:r w:rsidRPr="00DB410A">
        <w:rPr>
          <w:sz w:val="22"/>
          <w:szCs w:val="22"/>
        </w:rPr>
        <w:t>-point font size.</w:t>
      </w:r>
    </w:p>
    <w:p w14:paraId="4C4DCEBC" w14:textId="77777777" w:rsidR="00A47C1A" w:rsidRPr="00DB410A" w:rsidRDefault="00A47C1A">
      <w:pPr>
        <w:rPr>
          <w:sz w:val="22"/>
          <w:szCs w:val="22"/>
        </w:rPr>
      </w:pPr>
    </w:p>
    <w:p w14:paraId="6000E760" w14:textId="77777777" w:rsidR="00A47C1A" w:rsidRPr="00DB410A" w:rsidRDefault="003E680A" w:rsidP="003E680A">
      <w:pPr>
        <w:pStyle w:val="Heading2"/>
        <w:numPr>
          <w:ilvl w:val="0"/>
          <w:numId w:val="0"/>
        </w:numPr>
        <w:spacing w:after="120"/>
        <w:ind w:left="855" w:hanging="855"/>
        <w:rPr>
          <w:szCs w:val="22"/>
        </w:rPr>
      </w:pPr>
      <w:r>
        <w:rPr>
          <w:szCs w:val="22"/>
          <w:lang w:val="en-US"/>
        </w:rPr>
        <w:t xml:space="preserve">2.2 </w:t>
      </w:r>
      <w:r w:rsidR="00A47C1A" w:rsidRPr="00DB410A">
        <w:rPr>
          <w:szCs w:val="22"/>
        </w:rPr>
        <w:t>Tables and Figures</w:t>
      </w:r>
    </w:p>
    <w:p w14:paraId="1DB928FD" w14:textId="77777777" w:rsidR="00A47C1A" w:rsidRPr="00DB410A" w:rsidRDefault="00A47C1A" w:rsidP="00CA2051">
      <w:pPr>
        <w:ind w:firstLine="0"/>
        <w:rPr>
          <w:sz w:val="22"/>
          <w:szCs w:val="22"/>
        </w:rPr>
      </w:pPr>
      <w:r w:rsidRPr="00DB410A">
        <w:rPr>
          <w:sz w:val="22"/>
          <w:szCs w:val="22"/>
        </w:rPr>
        <w:t xml:space="preserve">Figure captions and table headings should be sufficient to explain the figure or table without needing to refer to the text. Figures and tables not cited in the text should not be presented. The following is </w:t>
      </w:r>
      <w:r w:rsidR="00915D10">
        <w:rPr>
          <w:sz w:val="22"/>
          <w:szCs w:val="22"/>
        </w:rPr>
        <w:t>an</w:t>
      </w:r>
      <w:r w:rsidRPr="00DB410A">
        <w:rPr>
          <w:sz w:val="22"/>
          <w:szCs w:val="22"/>
        </w:rPr>
        <w:t xml:space="preserve"> example for Table 1.</w:t>
      </w:r>
    </w:p>
    <w:p w14:paraId="636646F4" w14:textId="77777777" w:rsidR="00A47C1A" w:rsidRPr="00DB410A" w:rsidRDefault="00A47C1A">
      <w:pPr>
        <w:pStyle w:val="TableCaption"/>
        <w:rPr>
          <w:sz w:val="22"/>
          <w:szCs w:val="22"/>
        </w:rPr>
      </w:pPr>
      <w:r w:rsidRPr="00DB410A">
        <w:rPr>
          <w:sz w:val="22"/>
          <w:szCs w:val="22"/>
        </w:rPr>
        <w:t xml:space="preserve">Table </w:t>
      </w:r>
      <w:r w:rsidR="00DD3030" w:rsidRPr="00DB410A">
        <w:rPr>
          <w:sz w:val="22"/>
          <w:szCs w:val="22"/>
        </w:rPr>
        <w:fldChar w:fldCharType="begin"/>
      </w:r>
      <w:r w:rsidRPr="00DB410A">
        <w:rPr>
          <w:sz w:val="22"/>
          <w:szCs w:val="22"/>
        </w:rPr>
        <w:instrText xml:space="preserve"> SEQ Table \* ARABIC </w:instrText>
      </w:r>
      <w:r w:rsidR="00DD3030" w:rsidRPr="00DB410A">
        <w:rPr>
          <w:sz w:val="22"/>
          <w:szCs w:val="22"/>
        </w:rPr>
        <w:fldChar w:fldCharType="separate"/>
      </w:r>
      <w:r w:rsidRPr="00DB410A">
        <w:rPr>
          <w:noProof/>
          <w:sz w:val="22"/>
          <w:szCs w:val="22"/>
        </w:rPr>
        <w:t>1</w:t>
      </w:r>
      <w:r w:rsidR="00DD3030" w:rsidRPr="00DB410A">
        <w:rPr>
          <w:sz w:val="22"/>
          <w:szCs w:val="22"/>
        </w:rPr>
        <w:fldChar w:fldCharType="end"/>
      </w:r>
      <w:r w:rsidRPr="00DB410A">
        <w:rPr>
          <w:sz w:val="22"/>
          <w:szCs w:val="22"/>
        </w:rPr>
        <w:t xml:space="preserve"> Title of </w:t>
      </w:r>
      <w:r w:rsidR="00915D10">
        <w:rPr>
          <w:sz w:val="22"/>
          <w:szCs w:val="22"/>
        </w:rPr>
        <w:t>the</w:t>
      </w:r>
      <w:r w:rsidRPr="00DB410A">
        <w:rPr>
          <w:sz w:val="22"/>
          <w:szCs w:val="22"/>
        </w:rPr>
        <w:t xml:space="preserve"> Table</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A47C1A" w:rsidRPr="00DB410A" w14:paraId="1F1C8ED6" w14:textId="77777777" w:rsidTr="00243A47">
        <w:trPr>
          <w:jc w:val="center"/>
        </w:trPr>
        <w:tc>
          <w:tcPr>
            <w:tcW w:w="2409" w:type="dxa"/>
            <w:vAlign w:val="center"/>
          </w:tcPr>
          <w:p w14:paraId="65BCDEB2" w14:textId="77777777" w:rsidR="00A47C1A" w:rsidRPr="00DB410A" w:rsidRDefault="00915D10" w:rsidP="00915D10">
            <w:pPr>
              <w:ind w:firstLine="0"/>
              <w:jc w:val="center"/>
              <w:rPr>
                <w:b/>
                <w:sz w:val="22"/>
                <w:szCs w:val="22"/>
              </w:rPr>
            </w:pPr>
            <w:r>
              <w:rPr>
                <w:b/>
                <w:sz w:val="22"/>
                <w:szCs w:val="22"/>
              </w:rPr>
              <w:t>Type of nanoparticles</w:t>
            </w:r>
          </w:p>
        </w:tc>
        <w:tc>
          <w:tcPr>
            <w:tcW w:w="1958" w:type="dxa"/>
            <w:vAlign w:val="center"/>
          </w:tcPr>
          <w:p w14:paraId="19B84DA0" w14:textId="77777777" w:rsidR="00A47C1A" w:rsidRPr="00DB410A" w:rsidRDefault="00915D10">
            <w:pPr>
              <w:ind w:firstLine="0"/>
              <w:jc w:val="center"/>
              <w:rPr>
                <w:b/>
                <w:sz w:val="22"/>
                <w:szCs w:val="22"/>
              </w:rPr>
            </w:pPr>
            <w:r>
              <w:rPr>
                <w:b/>
                <w:sz w:val="22"/>
                <w:szCs w:val="22"/>
              </w:rPr>
              <w:t>Average size (nm)</w:t>
            </w:r>
          </w:p>
        </w:tc>
        <w:tc>
          <w:tcPr>
            <w:tcW w:w="1713" w:type="dxa"/>
            <w:vAlign w:val="center"/>
          </w:tcPr>
          <w:p w14:paraId="4E86A95F" w14:textId="77777777" w:rsidR="00A47C1A" w:rsidRPr="00DB410A" w:rsidRDefault="00243A47">
            <w:pPr>
              <w:ind w:firstLine="0"/>
              <w:jc w:val="center"/>
              <w:rPr>
                <w:b/>
                <w:sz w:val="22"/>
                <w:szCs w:val="22"/>
              </w:rPr>
            </w:pPr>
            <w:r>
              <w:rPr>
                <w:b/>
                <w:sz w:val="22"/>
                <w:szCs w:val="22"/>
              </w:rPr>
              <w:t>Variance (nm)</w:t>
            </w:r>
          </w:p>
        </w:tc>
      </w:tr>
      <w:tr w:rsidR="00A47C1A" w:rsidRPr="00DB410A" w14:paraId="3FD0F51D" w14:textId="77777777" w:rsidTr="00243A47">
        <w:trPr>
          <w:jc w:val="center"/>
        </w:trPr>
        <w:tc>
          <w:tcPr>
            <w:tcW w:w="2409" w:type="dxa"/>
            <w:vAlign w:val="center"/>
          </w:tcPr>
          <w:p w14:paraId="25A05BBF" w14:textId="77777777" w:rsidR="00A47C1A" w:rsidRPr="00DB410A" w:rsidRDefault="00243A47" w:rsidP="00243A47">
            <w:pPr>
              <w:pStyle w:val="Header"/>
              <w:tabs>
                <w:tab w:val="clear" w:pos="9072"/>
              </w:tabs>
              <w:ind w:firstLine="0"/>
              <w:jc w:val="center"/>
              <w:rPr>
                <w:sz w:val="22"/>
                <w:szCs w:val="22"/>
                <w:lang w:val="en-GB"/>
              </w:rPr>
            </w:pPr>
            <w:proofErr w:type="spellStart"/>
            <w:r>
              <w:rPr>
                <w:sz w:val="22"/>
                <w:szCs w:val="22"/>
                <w:lang w:val="en-GB"/>
              </w:rPr>
              <w:t>CuO</w:t>
            </w:r>
            <w:proofErr w:type="spellEnd"/>
          </w:p>
        </w:tc>
        <w:tc>
          <w:tcPr>
            <w:tcW w:w="1958" w:type="dxa"/>
            <w:vAlign w:val="center"/>
          </w:tcPr>
          <w:p w14:paraId="13EC641D" w14:textId="77777777" w:rsidR="00A47C1A" w:rsidRPr="00DB410A" w:rsidRDefault="00243A47">
            <w:pPr>
              <w:ind w:firstLine="0"/>
              <w:jc w:val="center"/>
              <w:rPr>
                <w:sz w:val="22"/>
                <w:szCs w:val="22"/>
              </w:rPr>
            </w:pPr>
            <w:r>
              <w:rPr>
                <w:sz w:val="22"/>
                <w:szCs w:val="22"/>
              </w:rPr>
              <w:t>47</w:t>
            </w:r>
          </w:p>
        </w:tc>
        <w:tc>
          <w:tcPr>
            <w:tcW w:w="1713" w:type="dxa"/>
            <w:vAlign w:val="center"/>
          </w:tcPr>
          <w:p w14:paraId="6EC96913" w14:textId="77777777" w:rsidR="00A47C1A" w:rsidRPr="00DB410A" w:rsidRDefault="00243A47">
            <w:pPr>
              <w:ind w:firstLine="0"/>
              <w:jc w:val="center"/>
              <w:rPr>
                <w:sz w:val="22"/>
                <w:szCs w:val="22"/>
              </w:rPr>
            </w:pPr>
            <w:r>
              <w:rPr>
                <w:sz w:val="22"/>
                <w:szCs w:val="22"/>
              </w:rPr>
              <w:t>4.2</w:t>
            </w:r>
          </w:p>
        </w:tc>
      </w:tr>
      <w:tr w:rsidR="00A47C1A" w:rsidRPr="00DB410A" w14:paraId="10F7FBAB" w14:textId="77777777" w:rsidTr="00243A47">
        <w:trPr>
          <w:jc w:val="center"/>
        </w:trPr>
        <w:tc>
          <w:tcPr>
            <w:tcW w:w="2409" w:type="dxa"/>
            <w:vAlign w:val="center"/>
          </w:tcPr>
          <w:p w14:paraId="4E583313" w14:textId="77777777" w:rsidR="00A47C1A" w:rsidRPr="00DB410A" w:rsidRDefault="00243A47" w:rsidP="00243A47">
            <w:pPr>
              <w:ind w:firstLine="0"/>
              <w:jc w:val="center"/>
              <w:rPr>
                <w:sz w:val="22"/>
                <w:szCs w:val="22"/>
              </w:rPr>
            </w:pPr>
            <w:proofErr w:type="spellStart"/>
            <w:r>
              <w:rPr>
                <w:sz w:val="22"/>
                <w:szCs w:val="22"/>
              </w:rPr>
              <w:t>NiO</w:t>
            </w:r>
            <w:proofErr w:type="spellEnd"/>
          </w:p>
        </w:tc>
        <w:tc>
          <w:tcPr>
            <w:tcW w:w="1958" w:type="dxa"/>
            <w:vAlign w:val="center"/>
          </w:tcPr>
          <w:p w14:paraId="28AC3C11" w14:textId="77777777" w:rsidR="00A47C1A" w:rsidRPr="00DB410A" w:rsidRDefault="00243A47">
            <w:pPr>
              <w:ind w:firstLine="0"/>
              <w:jc w:val="center"/>
              <w:rPr>
                <w:sz w:val="22"/>
                <w:szCs w:val="22"/>
              </w:rPr>
            </w:pPr>
            <w:r>
              <w:rPr>
                <w:sz w:val="22"/>
                <w:szCs w:val="22"/>
              </w:rPr>
              <w:t>35</w:t>
            </w:r>
          </w:p>
        </w:tc>
        <w:tc>
          <w:tcPr>
            <w:tcW w:w="1713" w:type="dxa"/>
          </w:tcPr>
          <w:p w14:paraId="72891BAF" w14:textId="77777777" w:rsidR="00A47C1A" w:rsidRPr="00DB410A" w:rsidRDefault="00243A47">
            <w:pPr>
              <w:ind w:firstLine="0"/>
              <w:jc w:val="center"/>
              <w:rPr>
                <w:sz w:val="22"/>
                <w:szCs w:val="22"/>
              </w:rPr>
            </w:pPr>
            <w:r>
              <w:rPr>
                <w:sz w:val="22"/>
                <w:szCs w:val="22"/>
              </w:rPr>
              <w:t>6.4</w:t>
            </w:r>
          </w:p>
        </w:tc>
      </w:tr>
      <w:tr w:rsidR="00A47C1A" w:rsidRPr="00DB410A" w14:paraId="62C85096" w14:textId="77777777" w:rsidTr="00243A47">
        <w:trPr>
          <w:jc w:val="center"/>
        </w:trPr>
        <w:tc>
          <w:tcPr>
            <w:tcW w:w="2409" w:type="dxa"/>
            <w:vAlign w:val="center"/>
          </w:tcPr>
          <w:p w14:paraId="147E829A" w14:textId="77777777" w:rsidR="00A47C1A" w:rsidRPr="00DB410A" w:rsidRDefault="00243A47" w:rsidP="00243A47">
            <w:pPr>
              <w:ind w:firstLine="0"/>
              <w:jc w:val="center"/>
              <w:rPr>
                <w:sz w:val="22"/>
                <w:szCs w:val="22"/>
              </w:rPr>
            </w:pPr>
            <w:r>
              <w:rPr>
                <w:sz w:val="22"/>
                <w:szCs w:val="22"/>
              </w:rPr>
              <w:t>Al</w:t>
            </w:r>
            <w:r w:rsidRPr="00243A47">
              <w:rPr>
                <w:sz w:val="22"/>
                <w:szCs w:val="22"/>
                <w:vertAlign w:val="subscript"/>
              </w:rPr>
              <w:t>2</w:t>
            </w:r>
            <w:r>
              <w:rPr>
                <w:sz w:val="22"/>
                <w:szCs w:val="22"/>
              </w:rPr>
              <w:t>O</w:t>
            </w:r>
            <w:r w:rsidRPr="00243A47">
              <w:rPr>
                <w:sz w:val="22"/>
                <w:szCs w:val="22"/>
                <w:vertAlign w:val="subscript"/>
              </w:rPr>
              <w:t>3</w:t>
            </w:r>
          </w:p>
        </w:tc>
        <w:tc>
          <w:tcPr>
            <w:tcW w:w="1958" w:type="dxa"/>
            <w:vAlign w:val="center"/>
          </w:tcPr>
          <w:p w14:paraId="5464F941" w14:textId="77777777" w:rsidR="00A47C1A" w:rsidRPr="00DB410A" w:rsidRDefault="00243A47">
            <w:pPr>
              <w:ind w:firstLine="0"/>
              <w:jc w:val="center"/>
              <w:rPr>
                <w:sz w:val="22"/>
                <w:szCs w:val="22"/>
              </w:rPr>
            </w:pPr>
            <w:r>
              <w:rPr>
                <w:sz w:val="22"/>
                <w:szCs w:val="22"/>
              </w:rPr>
              <w:t>42</w:t>
            </w:r>
          </w:p>
        </w:tc>
        <w:tc>
          <w:tcPr>
            <w:tcW w:w="1713" w:type="dxa"/>
          </w:tcPr>
          <w:p w14:paraId="40BB0C01" w14:textId="77777777" w:rsidR="00A47C1A" w:rsidRPr="00DB410A" w:rsidRDefault="00243A47">
            <w:pPr>
              <w:ind w:firstLine="0"/>
              <w:jc w:val="center"/>
              <w:rPr>
                <w:sz w:val="22"/>
                <w:szCs w:val="22"/>
              </w:rPr>
            </w:pPr>
            <w:r>
              <w:rPr>
                <w:sz w:val="22"/>
                <w:szCs w:val="22"/>
              </w:rPr>
              <w:t>2.1</w:t>
            </w:r>
          </w:p>
        </w:tc>
      </w:tr>
    </w:tbl>
    <w:p w14:paraId="7DFCFEA5" w14:textId="77777777" w:rsidR="00A47C1A" w:rsidRPr="00DB410A" w:rsidRDefault="00A47C1A">
      <w:pPr>
        <w:rPr>
          <w:sz w:val="22"/>
          <w:szCs w:val="22"/>
        </w:rPr>
      </w:pPr>
    </w:p>
    <w:p w14:paraId="062F44C1" w14:textId="77777777" w:rsidR="002F1DC4" w:rsidRDefault="002F1DC4" w:rsidP="00CA2051">
      <w:pPr>
        <w:ind w:firstLine="0"/>
        <w:rPr>
          <w:sz w:val="22"/>
          <w:szCs w:val="22"/>
        </w:rPr>
      </w:pPr>
    </w:p>
    <w:p w14:paraId="6DC1F161" w14:textId="1F61CE2D" w:rsidR="00A47C1A" w:rsidRPr="00DB410A" w:rsidRDefault="00A47C1A" w:rsidP="00CA2051">
      <w:pPr>
        <w:ind w:firstLine="0"/>
        <w:rPr>
          <w:sz w:val="22"/>
          <w:szCs w:val="22"/>
        </w:rPr>
      </w:pPr>
      <w:r w:rsidRPr="00DB410A">
        <w:rPr>
          <w:sz w:val="22"/>
          <w:szCs w:val="22"/>
        </w:rPr>
        <w:t xml:space="preserve">Tables and figures should be placed close </w:t>
      </w:r>
      <w:r w:rsidR="00990EF6">
        <w:rPr>
          <w:sz w:val="22"/>
          <w:szCs w:val="22"/>
        </w:rPr>
        <w:t>to</w:t>
      </w:r>
      <w:r w:rsidRPr="00DB410A">
        <w:rPr>
          <w:sz w:val="22"/>
          <w:szCs w:val="22"/>
        </w:rPr>
        <w:t xml:space="preserve"> their first reference in the text. All figures and tables should be numbered with Arabic numerals. Table headings should be centred above the tables. </w:t>
      </w:r>
      <w:r w:rsidR="000A6EA7">
        <w:rPr>
          <w:sz w:val="22"/>
          <w:szCs w:val="22"/>
        </w:rPr>
        <w:br/>
      </w:r>
      <w:r w:rsidRPr="00DB410A">
        <w:rPr>
          <w:sz w:val="22"/>
          <w:szCs w:val="22"/>
        </w:rPr>
        <w:t>Fig</w:t>
      </w:r>
      <w:r w:rsidR="000A6EA7">
        <w:rPr>
          <w:sz w:val="22"/>
          <w:szCs w:val="22"/>
        </w:rPr>
        <w:t>.</w:t>
      </w:r>
      <w:r w:rsidRPr="00DB410A">
        <w:rPr>
          <w:sz w:val="22"/>
          <w:szCs w:val="22"/>
        </w:rPr>
        <w:t xml:space="preserve"> captions should be centred below the figures</w:t>
      </w:r>
      <w:r w:rsidR="00C53F2D">
        <w:rPr>
          <w:sz w:val="22"/>
          <w:szCs w:val="22"/>
        </w:rPr>
        <w:t xml:space="preserve"> as shown in Fig</w:t>
      </w:r>
      <w:r w:rsidR="000A6EA7">
        <w:rPr>
          <w:sz w:val="22"/>
          <w:szCs w:val="22"/>
        </w:rPr>
        <w:t>.</w:t>
      </w:r>
      <w:r w:rsidR="00C53F2D">
        <w:rPr>
          <w:sz w:val="22"/>
          <w:szCs w:val="22"/>
        </w:rPr>
        <w:t xml:space="preserve"> 1</w:t>
      </w:r>
      <w:r w:rsidRPr="00DB410A">
        <w:rPr>
          <w:sz w:val="22"/>
          <w:szCs w:val="22"/>
        </w:rPr>
        <w:t>.</w:t>
      </w:r>
    </w:p>
    <w:p w14:paraId="445616BE" w14:textId="77777777" w:rsidR="00A47C1A" w:rsidRPr="00DB410A" w:rsidRDefault="00A47C1A">
      <w:pPr>
        <w:rPr>
          <w:sz w:val="22"/>
          <w:szCs w:val="22"/>
        </w:rPr>
      </w:pPr>
    </w:p>
    <w:p w14:paraId="35B33E48" w14:textId="77777777" w:rsidR="00A47C1A" w:rsidRPr="00DB410A" w:rsidRDefault="00DF15D9">
      <w:pPr>
        <w:ind w:firstLine="0"/>
        <w:jc w:val="center"/>
        <w:rPr>
          <w:sz w:val="22"/>
          <w:szCs w:val="22"/>
        </w:rPr>
      </w:pPr>
      <w:r>
        <w:rPr>
          <w:noProof/>
          <w:sz w:val="22"/>
          <w:szCs w:val="22"/>
          <w:lang w:val="en-US"/>
        </w:rPr>
        <w:drawing>
          <wp:inline distT="0" distB="0" distL="0" distR="0" wp14:anchorId="0E1CE8F8" wp14:editId="06223BFA">
            <wp:extent cx="3147695" cy="2356485"/>
            <wp:effectExtent l="19050" t="0" r="0" b="0"/>
            <wp:docPr id="1" name="Picture 1"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1"/>
                    <pic:cNvPicPr>
                      <a:picLocks noChangeAspect="1" noChangeArrowheads="1"/>
                    </pic:cNvPicPr>
                  </pic:nvPicPr>
                  <pic:blipFill>
                    <a:blip r:embed="rId8"/>
                    <a:srcRect/>
                    <a:stretch>
                      <a:fillRect/>
                    </a:stretch>
                  </pic:blipFill>
                  <pic:spPr bwMode="auto">
                    <a:xfrm>
                      <a:off x="0" y="0"/>
                      <a:ext cx="3147695" cy="2356485"/>
                    </a:xfrm>
                    <a:prstGeom prst="rect">
                      <a:avLst/>
                    </a:prstGeom>
                    <a:noFill/>
                    <a:ln w="9525">
                      <a:noFill/>
                      <a:miter lim="800000"/>
                      <a:headEnd/>
                      <a:tailEnd/>
                    </a:ln>
                  </pic:spPr>
                </pic:pic>
              </a:graphicData>
            </a:graphic>
          </wp:inline>
        </w:drawing>
      </w:r>
    </w:p>
    <w:p w14:paraId="38692008" w14:textId="77777777" w:rsidR="00A47C1A" w:rsidRPr="00DB410A" w:rsidRDefault="00A47C1A" w:rsidP="000A6EA7">
      <w:pPr>
        <w:pStyle w:val="FigureCaption"/>
        <w:rPr>
          <w:rStyle w:val="CharChar"/>
          <w:bCs/>
          <w:sz w:val="22"/>
          <w:szCs w:val="22"/>
          <w:lang w:val="en-GB"/>
        </w:rPr>
      </w:pPr>
      <w:r w:rsidRPr="00DB410A">
        <w:rPr>
          <w:rStyle w:val="CharChar"/>
          <w:bCs/>
          <w:sz w:val="22"/>
          <w:szCs w:val="22"/>
          <w:lang w:val="en-GB"/>
        </w:rPr>
        <w:t>Fig</w:t>
      </w:r>
      <w:r w:rsidR="000A6EA7">
        <w:rPr>
          <w:rStyle w:val="CharChar"/>
          <w:bCs/>
          <w:sz w:val="22"/>
          <w:szCs w:val="22"/>
          <w:lang w:val="en-GB"/>
        </w:rPr>
        <w:t>.</w:t>
      </w:r>
      <w:r w:rsidRPr="00DB410A">
        <w:rPr>
          <w:rStyle w:val="CharChar"/>
          <w:bCs/>
          <w:sz w:val="22"/>
          <w:szCs w:val="22"/>
          <w:lang w:val="en-GB"/>
        </w:rPr>
        <w:t xml:space="preserve"> </w:t>
      </w:r>
      <w:r w:rsidR="00DD3030" w:rsidRPr="00DB410A">
        <w:rPr>
          <w:rStyle w:val="CharChar"/>
          <w:bCs/>
          <w:sz w:val="22"/>
          <w:szCs w:val="22"/>
          <w:lang w:val="en-GB"/>
        </w:rPr>
        <w:fldChar w:fldCharType="begin"/>
      </w:r>
      <w:r w:rsidRPr="00DB410A">
        <w:rPr>
          <w:rStyle w:val="CharChar"/>
          <w:bCs/>
          <w:sz w:val="22"/>
          <w:szCs w:val="22"/>
          <w:lang w:val="en-GB"/>
        </w:rPr>
        <w:instrText xml:space="preserve"> SEQ Figure \* ARABIC </w:instrText>
      </w:r>
      <w:r w:rsidR="00DD3030" w:rsidRPr="00DB410A">
        <w:rPr>
          <w:rStyle w:val="CharChar"/>
          <w:bCs/>
          <w:sz w:val="22"/>
          <w:szCs w:val="22"/>
          <w:lang w:val="en-GB"/>
        </w:rPr>
        <w:fldChar w:fldCharType="separate"/>
      </w:r>
      <w:r w:rsidRPr="00DB410A">
        <w:rPr>
          <w:rStyle w:val="CharChar"/>
          <w:bCs/>
          <w:noProof/>
          <w:sz w:val="22"/>
          <w:szCs w:val="22"/>
          <w:lang w:val="en-GB"/>
        </w:rPr>
        <w:t>1</w:t>
      </w:r>
      <w:r w:rsidR="00DD3030" w:rsidRPr="00DB410A">
        <w:rPr>
          <w:rStyle w:val="CharChar"/>
          <w:bCs/>
          <w:sz w:val="22"/>
          <w:szCs w:val="22"/>
          <w:lang w:val="en-GB"/>
        </w:rPr>
        <w:fldChar w:fldCharType="end"/>
      </w:r>
      <w:r w:rsidRPr="00DB410A">
        <w:rPr>
          <w:rStyle w:val="CharChar"/>
          <w:bCs/>
          <w:sz w:val="22"/>
          <w:szCs w:val="22"/>
          <w:lang w:val="en-GB"/>
        </w:rPr>
        <w:t xml:space="preserve">: </w:t>
      </w:r>
      <w:r w:rsidR="00026D13">
        <w:rPr>
          <w:rStyle w:val="CharChar"/>
          <w:bCs/>
          <w:sz w:val="22"/>
          <w:szCs w:val="22"/>
          <w:lang w:val="en-GB"/>
        </w:rPr>
        <w:t>Number of patents on nanotechnology with time</w:t>
      </w:r>
    </w:p>
    <w:p w14:paraId="33FE9E83" w14:textId="77777777" w:rsidR="00A47C1A" w:rsidRPr="00DB410A" w:rsidRDefault="00A47C1A">
      <w:pPr>
        <w:rPr>
          <w:sz w:val="22"/>
          <w:szCs w:val="22"/>
        </w:rPr>
      </w:pPr>
    </w:p>
    <w:p w14:paraId="4A13C5A1" w14:textId="77777777" w:rsidR="00A47C1A" w:rsidRPr="00DB410A" w:rsidRDefault="0017371E" w:rsidP="0017371E">
      <w:pPr>
        <w:pStyle w:val="Heading2"/>
        <w:numPr>
          <w:ilvl w:val="0"/>
          <w:numId w:val="0"/>
        </w:numPr>
        <w:spacing w:after="120"/>
        <w:ind w:left="855" w:hanging="855"/>
        <w:rPr>
          <w:szCs w:val="22"/>
        </w:rPr>
      </w:pPr>
      <w:r>
        <w:rPr>
          <w:szCs w:val="22"/>
          <w:lang w:val="en-US"/>
        </w:rPr>
        <w:t xml:space="preserve">2.3 </w:t>
      </w:r>
      <w:r w:rsidR="00A47C1A" w:rsidRPr="00DB410A">
        <w:rPr>
          <w:szCs w:val="22"/>
        </w:rPr>
        <w:t>Equations</w:t>
      </w:r>
    </w:p>
    <w:p w14:paraId="73919A9C" w14:textId="61C72B93" w:rsidR="00322C87" w:rsidRDefault="00A47C1A" w:rsidP="00CA2051">
      <w:pPr>
        <w:ind w:firstLine="0"/>
        <w:rPr>
          <w:sz w:val="22"/>
          <w:szCs w:val="22"/>
        </w:rPr>
      </w:pPr>
      <w:bookmarkStart w:id="0" w:name="OLE_LINK7"/>
      <w:r w:rsidRPr="00DB410A">
        <w:rPr>
          <w:sz w:val="22"/>
          <w:szCs w:val="22"/>
        </w:rPr>
        <w:t xml:space="preserve">Each equation should be presented on a separate line from the text with a blank space above and below. </w:t>
      </w:r>
      <w:bookmarkEnd w:id="0"/>
      <w:r w:rsidRPr="00DB410A">
        <w:rPr>
          <w:sz w:val="22"/>
          <w:szCs w:val="22"/>
        </w:rPr>
        <w:t>Equations should be clear</w:t>
      </w:r>
      <w:r w:rsidR="00BD3443">
        <w:rPr>
          <w:sz w:val="22"/>
          <w:szCs w:val="22"/>
        </w:rPr>
        <w:t>,</w:t>
      </w:r>
      <w:r w:rsidRPr="00DB410A">
        <w:rPr>
          <w:sz w:val="22"/>
          <w:szCs w:val="22"/>
        </w:rPr>
        <w:t xml:space="preserve"> and expressions used should be explained in the text. The equations should be numbered consecutively</w:t>
      </w:r>
      <w:r w:rsidR="00322C87">
        <w:rPr>
          <w:sz w:val="22"/>
          <w:szCs w:val="22"/>
        </w:rPr>
        <w:t xml:space="preserve">, as shown </w:t>
      </w:r>
      <w:r w:rsidRPr="00DB410A">
        <w:rPr>
          <w:sz w:val="22"/>
          <w:szCs w:val="22"/>
        </w:rPr>
        <w:t>below. Here is one example.</w:t>
      </w:r>
    </w:p>
    <w:p w14:paraId="33E54CCE" w14:textId="77777777" w:rsidR="00A47C1A" w:rsidRDefault="00C50A4E" w:rsidP="00CA2051">
      <w:pPr>
        <w:ind w:firstLine="0"/>
        <w:rPr>
          <w:sz w:val="22"/>
        </w:rPr>
      </w:pPr>
      <w:r>
        <w:rPr>
          <w:sz w:val="22"/>
        </w:rPr>
        <w:t>In this case, the governing system of equations can be written as follows</w:t>
      </w:r>
      <w:r w:rsidR="00E74541">
        <w:rPr>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3E1059" w14:paraId="72AA5D14" w14:textId="77777777" w:rsidTr="003E1059">
        <w:tc>
          <w:tcPr>
            <w:tcW w:w="4621" w:type="dxa"/>
          </w:tcPr>
          <w:p w14:paraId="2054838A" w14:textId="200BD3DD" w:rsidR="003E1059" w:rsidRDefault="003E1059">
            <w:pPr>
              <w:ind w:firstLine="0"/>
              <w:rPr>
                <w:sz w:val="22"/>
                <w:szCs w:val="22"/>
                <w:lang w:val="en-US"/>
              </w:rPr>
            </w:pPr>
            <w:r w:rsidRPr="00322C87">
              <w:rPr>
                <w:position w:val="-24"/>
                <w:szCs w:val="22"/>
                <w:lang w:val="en-US"/>
              </w:rPr>
              <w:object w:dxaOrig="1540" w:dyaOrig="620" w14:anchorId="30CF6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31.2pt" o:ole="" fillcolor="window">
                  <v:imagedata r:id="rId9" o:title=""/>
                </v:shape>
                <o:OLEObject Type="Embed" ProgID="Equation.3" ShapeID="_x0000_i1025" DrawAspect="Content" ObjectID="_1816072039" r:id="rId10"/>
              </w:object>
            </w:r>
          </w:p>
        </w:tc>
        <w:tc>
          <w:tcPr>
            <w:tcW w:w="4622" w:type="dxa"/>
          </w:tcPr>
          <w:p w14:paraId="654712D5" w14:textId="2C968455" w:rsidR="003E1059" w:rsidRDefault="003E1059" w:rsidP="003E1059">
            <w:pPr>
              <w:ind w:firstLine="0"/>
              <w:jc w:val="right"/>
              <w:rPr>
                <w:sz w:val="22"/>
                <w:szCs w:val="22"/>
                <w:lang w:val="en-US"/>
              </w:rPr>
            </w:pPr>
            <w:r>
              <w:rPr>
                <w:sz w:val="22"/>
                <w:szCs w:val="22"/>
                <w:lang w:val="en-US"/>
              </w:rPr>
              <w:t>(1)</w:t>
            </w:r>
          </w:p>
        </w:tc>
      </w:tr>
      <w:tr w:rsidR="003E1059" w14:paraId="1F4F2299" w14:textId="77777777" w:rsidTr="003E1059">
        <w:tc>
          <w:tcPr>
            <w:tcW w:w="4621" w:type="dxa"/>
          </w:tcPr>
          <w:p w14:paraId="519730EB" w14:textId="59987559" w:rsidR="003E1059" w:rsidRDefault="003E1059">
            <w:pPr>
              <w:pStyle w:val="Equation"/>
              <w:tabs>
                <w:tab w:val="left" w:pos="8789"/>
              </w:tabs>
              <w:rPr>
                <w:szCs w:val="22"/>
                <w:lang w:val="en-US"/>
              </w:rPr>
            </w:pPr>
            <w:r w:rsidRPr="00322C87">
              <w:rPr>
                <w:position w:val="-28"/>
                <w:szCs w:val="22"/>
                <w:lang w:val="en-US"/>
              </w:rPr>
              <w:object w:dxaOrig="3620" w:dyaOrig="680" w14:anchorId="5B294712">
                <v:shape id="_x0000_i1026" type="#_x0000_t75" style="width:180.6pt;height:33.6pt" o:ole="" fillcolor="window">
                  <v:imagedata r:id="rId11" o:title=""/>
                </v:shape>
                <o:OLEObject Type="Embed" ProgID="Equation.3" ShapeID="_x0000_i1026" DrawAspect="Content" ObjectID="_1816072040" r:id="rId12"/>
              </w:object>
            </w:r>
          </w:p>
        </w:tc>
        <w:tc>
          <w:tcPr>
            <w:tcW w:w="4622" w:type="dxa"/>
          </w:tcPr>
          <w:p w14:paraId="303C95E4" w14:textId="529B099A" w:rsidR="003E1059" w:rsidRDefault="003E1059" w:rsidP="003E1059">
            <w:pPr>
              <w:pStyle w:val="Equation"/>
              <w:tabs>
                <w:tab w:val="left" w:pos="8789"/>
              </w:tabs>
              <w:jc w:val="right"/>
              <w:rPr>
                <w:szCs w:val="22"/>
                <w:lang w:val="en-US"/>
              </w:rPr>
            </w:pPr>
            <w:r>
              <w:rPr>
                <w:szCs w:val="22"/>
                <w:lang w:val="en-US"/>
              </w:rPr>
              <w:t>(2)</w:t>
            </w:r>
          </w:p>
        </w:tc>
      </w:tr>
      <w:tr w:rsidR="003E1059" w14:paraId="7CD4BB3A" w14:textId="77777777" w:rsidTr="003E1059">
        <w:tc>
          <w:tcPr>
            <w:tcW w:w="4621" w:type="dxa"/>
          </w:tcPr>
          <w:p w14:paraId="141D4A18" w14:textId="1493E3BF" w:rsidR="003E1059" w:rsidRDefault="003E1059" w:rsidP="003E1059">
            <w:pPr>
              <w:ind w:firstLine="0"/>
              <w:rPr>
                <w:lang w:val="en-US"/>
              </w:rPr>
            </w:pPr>
            <w:r w:rsidRPr="00322C87">
              <w:rPr>
                <w:position w:val="-28"/>
                <w:szCs w:val="22"/>
                <w:lang w:val="en-US"/>
              </w:rPr>
              <w:object w:dxaOrig="3840" w:dyaOrig="680" w14:anchorId="55D62D47">
                <v:shape id="_x0000_i1027" type="#_x0000_t75" style="width:192pt;height:33.6pt" o:ole="" fillcolor="window">
                  <v:imagedata r:id="rId13" o:title=""/>
                </v:shape>
                <o:OLEObject Type="Embed" ProgID="Equation.3" ShapeID="_x0000_i1027" DrawAspect="Content" ObjectID="_1816072041" r:id="rId14"/>
              </w:object>
            </w:r>
          </w:p>
        </w:tc>
        <w:tc>
          <w:tcPr>
            <w:tcW w:w="4622" w:type="dxa"/>
          </w:tcPr>
          <w:p w14:paraId="42B03457" w14:textId="525B65B3" w:rsidR="003E1059" w:rsidRDefault="003E1059" w:rsidP="003E1059">
            <w:pPr>
              <w:ind w:firstLine="0"/>
              <w:jc w:val="right"/>
              <w:rPr>
                <w:lang w:val="en-US"/>
              </w:rPr>
            </w:pPr>
            <w:r>
              <w:rPr>
                <w:lang w:val="en-US"/>
              </w:rPr>
              <w:t>(3)</w:t>
            </w:r>
          </w:p>
        </w:tc>
      </w:tr>
    </w:tbl>
    <w:p w14:paraId="2F8B01FC" w14:textId="77777777" w:rsidR="003E1059" w:rsidRPr="003E1059" w:rsidRDefault="003E1059" w:rsidP="003E1059">
      <w:pPr>
        <w:rPr>
          <w:lang w:val="en-US"/>
        </w:rPr>
      </w:pPr>
    </w:p>
    <w:p w14:paraId="0739857B" w14:textId="77777777" w:rsidR="00A47C1A" w:rsidRPr="00DB410A" w:rsidRDefault="00A47C1A" w:rsidP="0017371E">
      <w:pPr>
        <w:pStyle w:val="Heading2"/>
        <w:numPr>
          <w:ilvl w:val="1"/>
          <w:numId w:val="23"/>
        </w:numPr>
        <w:spacing w:after="120"/>
        <w:rPr>
          <w:szCs w:val="22"/>
        </w:rPr>
      </w:pPr>
      <w:r w:rsidRPr="00DB410A">
        <w:rPr>
          <w:szCs w:val="22"/>
        </w:rPr>
        <w:t>References</w:t>
      </w:r>
    </w:p>
    <w:p w14:paraId="44C279E7" w14:textId="27EC37D4" w:rsidR="009427CA" w:rsidRPr="009427CA" w:rsidRDefault="009427CA" w:rsidP="00CA2051">
      <w:pPr>
        <w:ind w:firstLine="0"/>
        <w:rPr>
          <w:sz w:val="22"/>
          <w:szCs w:val="22"/>
          <w:lang w:val="en-US"/>
        </w:rPr>
      </w:pPr>
      <w:r w:rsidRPr="009427CA">
        <w:rPr>
          <w:sz w:val="22"/>
          <w:szCs w:val="22"/>
          <w:lang w:val="en-US"/>
        </w:rPr>
        <w:t>Proper references must be included throughout the text</w:t>
      </w:r>
      <w:r w:rsidR="00A54368">
        <w:rPr>
          <w:sz w:val="22"/>
          <w:szCs w:val="22"/>
          <w:lang w:val="en-US"/>
        </w:rPr>
        <w:t>,</w:t>
      </w:r>
      <w:r w:rsidRPr="009427CA">
        <w:rPr>
          <w:sz w:val="22"/>
          <w:szCs w:val="22"/>
          <w:lang w:val="en-US"/>
        </w:rPr>
        <w:t xml:space="preserve"> and the list of references must be provided in this section. The references inserted in the text and the list of references </w:t>
      </w:r>
      <w:r w:rsidR="00A54368">
        <w:rPr>
          <w:sz w:val="22"/>
          <w:szCs w:val="22"/>
          <w:lang w:val="en-US"/>
        </w:rPr>
        <w:t>should</w:t>
      </w:r>
      <w:r w:rsidRPr="009427CA">
        <w:rPr>
          <w:sz w:val="22"/>
          <w:szCs w:val="22"/>
          <w:lang w:val="en-US"/>
        </w:rPr>
        <w:t xml:space="preserve"> be done </w:t>
      </w:r>
      <w:r w:rsidR="00A54368">
        <w:rPr>
          <w:sz w:val="22"/>
          <w:szCs w:val="22"/>
          <w:lang w:val="en-US"/>
        </w:rPr>
        <w:br/>
      </w:r>
      <w:r>
        <w:rPr>
          <w:sz w:val="22"/>
          <w:szCs w:val="22"/>
          <w:lang w:val="en-US"/>
        </w:rPr>
        <w:t>as follow</w:t>
      </w:r>
      <w:r w:rsidR="00A54368">
        <w:rPr>
          <w:sz w:val="22"/>
          <w:szCs w:val="22"/>
          <w:lang w:val="en-US"/>
        </w:rPr>
        <w:t>s</w:t>
      </w:r>
      <w:r w:rsidRPr="009427CA">
        <w:rPr>
          <w:sz w:val="22"/>
          <w:szCs w:val="22"/>
          <w:lang w:val="en-US"/>
        </w:rPr>
        <w:t>:</w:t>
      </w:r>
    </w:p>
    <w:p w14:paraId="73CB71ED" w14:textId="485158D6" w:rsidR="009427CA" w:rsidRPr="009427CA" w:rsidRDefault="009427CA" w:rsidP="00CA2051">
      <w:pPr>
        <w:ind w:firstLine="0"/>
        <w:rPr>
          <w:sz w:val="22"/>
          <w:szCs w:val="22"/>
          <w:lang w:val="en-US"/>
        </w:rPr>
      </w:pPr>
      <w:r w:rsidRPr="009427CA">
        <w:rPr>
          <w:sz w:val="22"/>
          <w:szCs w:val="22"/>
          <w:lang w:val="en-US"/>
        </w:rPr>
        <w:t>Reference citations:</w:t>
      </w:r>
      <w:r>
        <w:rPr>
          <w:sz w:val="22"/>
          <w:szCs w:val="22"/>
          <w:lang w:val="en-US"/>
        </w:rPr>
        <w:t xml:space="preserve"> </w:t>
      </w:r>
      <w:r w:rsidRPr="009427CA">
        <w:rPr>
          <w:sz w:val="22"/>
          <w:szCs w:val="22"/>
          <w:lang w:val="en-US"/>
        </w:rPr>
        <w:t>Citations in the main body, appendices, tables</w:t>
      </w:r>
      <w:r w:rsidR="00B77532">
        <w:rPr>
          <w:sz w:val="22"/>
          <w:szCs w:val="22"/>
          <w:lang w:val="en-US"/>
        </w:rPr>
        <w:t>,</w:t>
      </w:r>
      <w:r w:rsidRPr="009427CA">
        <w:rPr>
          <w:sz w:val="22"/>
          <w:szCs w:val="22"/>
          <w:lang w:val="en-US"/>
        </w:rPr>
        <w:t xml:space="preserve"> and figures are to be made using the last name of the author (both authors when only two; first author plus et al. when more than two). Example: "... as previously shown (Jones et al., </w:t>
      </w:r>
      <w:r w:rsidR="00B77532">
        <w:rPr>
          <w:sz w:val="22"/>
          <w:szCs w:val="22"/>
          <w:lang w:val="en-US"/>
        </w:rPr>
        <w:t>2020</w:t>
      </w:r>
      <w:r w:rsidRPr="009427CA">
        <w:rPr>
          <w:sz w:val="22"/>
          <w:szCs w:val="22"/>
          <w:lang w:val="en-US"/>
        </w:rPr>
        <w:t>)," or "... as shown by Jones et al. (</w:t>
      </w:r>
      <w:r w:rsidR="00B77532">
        <w:rPr>
          <w:sz w:val="22"/>
          <w:szCs w:val="22"/>
          <w:lang w:val="en-US"/>
        </w:rPr>
        <w:t>2025</w:t>
      </w:r>
      <w:r w:rsidRPr="009427CA">
        <w:rPr>
          <w:sz w:val="22"/>
          <w:szCs w:val="22"/>
          <w:lang w:val="en-US"/>
        </w:rPr>
        <w:t>)." For two or more papers published in the same year by the same author(s), add a, b, c, etc. to the year</w:t>
      </w:r>
      <w:r w:rsidR="00113BF7">
        <w:rPr>
          <w:sz w:val="22"/>
          <w:szCs w:val="22"/>
          <w:lang w:val="en-US"/>
        </w:rPr>
        <w:t>,</w:t>
      </w:r>
      <w:r>
        <w:rPr>
          <w:sz w:val="22"/>
          <w:szCs w:val="22"/>
          <w:lang w:val="en-US"/>
        </w:rPr>
        <w:t xml:space="preserve"> such as </w:t>
      </w:r>
      <w:r w:rsidRPr="009427CA">
        <w:rPr>
          <w:sz w:val="22"/>
          <w:szCs w:val="22"/>
          <w:lang w:val="en-US"/>
        </w:rPr>
        <w:t>(</w:t>
      </w:r>
      <w:r w:rsidR="00113BF7">
        <w:rPr>
          <w:sz w:val="22"/>
          <w:szCs w:val="22"/>
          <w:lang w:val="en-US"/>
        </w:rPr>
        <w:t>2024</w:t>
      </w:r>
      <w:r w:rsidRPr="009427CA">
        <w:rPr>
          <w:sz w:val="22"/>
          <w:szCs w:val="22"/>
          <w:lang w:val="en-US"/>
        </w:rPr>
        <w:t>a) or (</w:t>
      </w:r>
      <w:r w:rsidR="00113BF7">
        <w:rPr>
          <w:sz w:val="22"/>
          <w:szCs w:val="22"/>
          <w:lang w:val="en-US"/>
        </w:rPr>
        <w:t>2024</w:t>
      </w:r>
      <w:r w:rsidRPr="009427CA">
        <w:rPr>
          <w:sz w:val="22"/>
          <w:szCs w:val="22"/>
          <w:lang w:val="en-US"/>
        </w:rPr>
        <w:t>b)</w:t>
      </w:r>
      <w:r w:rsidR="00113BF7">
        <w:rPr>
          <w:sz w:val="22"/>
          <w:szCs w:val="22"/>
          <w:lang w:val="en-US"/>
        </w:rPr>
        <w:t>,</w:t>
      </w:r>
      <w:r w:rsidRPr="009427CA">
        <w:rPr>
          <w:sz w:val="22"/>
          <w:szCs w:val="22"/>
          <w:lang w:val="en-US"/>
        </w:rPr>
        <w:t xml:space="preserve"> and cite jointly as Jones et al. (</w:t>
      </w:r>
      <w:r w:rsidR="00113BF7">
        <w:rPr>
          <w:sz w:val="22"/>
          <w:szCs w:val="22"/>
          <w:lang w:val="en-US"/>
        </w:rPr>
        <w:t>2024</w:t>
      </w:r>
      <w:r w:rsidRPr="009427CA">
        <w:rPr>
          <w:sz w:val="22"/>
          <w:szCs w:val="22"/>
          <w:lang w:val="en-US"/>
        </w:rPr>
        <w:t>a, b).</w:t>
      </w:r>
    </w:p>
    <w:p w14:paraId="5EDE7739" w14:textId="6D404FA4" w:rsidR="009427CA" w:rsidRPr="009427CA" w:rsidRDefault="009427CA" w:rsidP="00CA2051">
      <w:pPr>
        <w:ind w:firstLine="0"/>
        <w:rPr>
          <w:sz w:val="22"/>
          <w:szCs w:val="22"/>
          <w:lang w:val="en-US"/>
        </w:rPr>
      </w:pPr>
      <w:r w:rsidRPr="009427CA">
        <w:rPr>
          <w:sz w:val="22"/>
          <w:szCs w:val="22"/>
          <w:lang w:val="en-US"/>
        </w:rPr>
        <w:t>List of references:</w:t>
      </w:r>
      <w:r w:rsidR="00C22C0E">
        <w:rPr>
          <w:sz w:val="22"/>
          <w:szCs w:val="22"/>
          <w:lang w:val="en-US"/>
        </w:rPr>
        <w:t xml:space="preserve"> </w:t>
      </w:r>
      <w:r w:rsidRPr="009427CA">
        <w:rPr>
          <w:sz w:val="22"/>
          <w:szCs w:val="22"/>
          <w:lang w:val="en-US"/>
        </w:rPr>
        <w:t>List all cited references (including citations in tables, figures</w:t>
      </w:r>
      <w:r w:rsidR="00DA17E7">
        <w:rPr>
          <w:sz w:val="22"/>
          <w:szCs w:val="22"/>
          <w:lang w:val="en-US"/>
        </w:rPr>
        <w:t>,</w:t>
      </w:r>
      <w:r w:rsidRPr="009427CA">
        <w:rPr>
          <w:sz w:val="22"/>
          <w:szCs w:val="22"/>
          <w:lang w:val="en-US"/>
        </w:rPr>
        <w:t xml:space="preserve"> and appendices) in alphabetical order according to the first-named author. The titles of papers, patents</w:t>
      </w:r>
      <w:r w:rsidR="00DA17E7">
        <w:rPr>
          <w:sz w:val="22"/>
          <w:szCs w:val="22"/>
          <w:lang w:val="en-US"/>
        </w:rPr>
        <w:t>,</w:t>
      </w:r>
      <w:r w:rsidRPr="009427CA">
        <w:rPr>
          <w:sz w:val="22"/>
          <w:szCs w:val="22"/>
          <w:lang w:val="en-US"/>
        </w:rPr>
        <w:t xml:space="preserve"> and book</w:t>
      </w:r>
      <w:r w:rsidR="00431704">
        <w:rPr>
          <w:sz w:val="22"/>
          <w:szCs w:val="22"/>
          <w:lang w:val="en-US"/>
        </w:rPr>
        <w:t>s</w:t>
      </w:r>
      <w:r w:rsidR="00DA17E7">
        <w:rPr>
          <w:sz w:val="22"/>
          <w:szCs w:val="22"/>
          <w:lang w:val="en-US"/>
        </w:rPr>
        <w:t>,</w:t>
      </w:r>
      <w:r w:rsidRPr="009427CA">
        <w:rPr>
          <w:sz w:val="22"/>
          <w:szCs w:val="22"/>
          <w:lang w:val="en-US"/>
        </w:rPr>
        <w:t xml:space="preserve"> and the initial and final page numbers </w:t>
      </w:r>
      <w:r w:rsidR="001F151F">
        <w:rPr>
          <w:sz w:val="22"/>
          <w:szCs w:val="22"/>
          <w:lang w:val="en-US"/>
        </w:rPr>
        <w:t>should</w:t>
      </w:r>
      <w:r w:rsidRPr="009427CA">
        <w:rPr>
          <w:sz w:val="22"/>
          <w:szCs w:val="22"/>
          <w:lang w:val="en-US"/>
        </w:rPr>
        <w:t xml:space="preserve"> be included. </w:t>
      </w:r>
    </w:p>
    <w:p w14:paraId="2520C307" w14:textId="77777777" w:rsidR="002F1DC4" w:rsidRDefault="009427CA" w:rsidP="00CA2051">
      <w:pPr>
        <w:ind w:firstLine="0"/>
        <w:rPr>
          <w:sz w:val="22"/>
          <w:szCs w:val="22"/>
          <w:lang w:val="en-US"/>
        </w:rPr>
      </w:pPr>
      <w:r w:rsidRPr="009427CA">
        <w:rPr>
          <w:sz w:val="22"/>
          <w:szCs w:val="22"/>
          <w:lang w:val="en-US"/>
        </w:rPr>
        <w:t>Referencing websites:</w:t>
      </w:r>
      <w:r w:rsidR="00C22C0E">
        <w:rPr>
          <w:sz w:val="22"/>
          <w:szCs w:val="22"/>
          <w:lang w:val="en-US"/>
        </w:rPr>
        <w:t xml:space="preserve"> </w:t>
      </w:r>
      <w:r w:rsidRPr="009427CA">
        <w:rPr>
          <w:sz w:val="22"/>
          <w:szCs w:val="22"/>
          <w:lang w:val="en-US"/>
        </w:rPr>
        <w:t xml:space="preserve">With the increasing availability of useful information that can be found on the internet, website references must also be reported. However, to avoid very long website addresses, these references </w:t>
      </w:r>
      <w:r w:rsidR="00C22C0E">
        <w:rPr>
          <w:sz w:val="22"/>
          <w:szCs w:val="22"/>
          <w:lang w:val="en-US"/>
        </w:rPr>
        <w:t>should</w:t>
      </w:r>
      <w:r w:rsidRPr="009427CA">
        <w:rPr>
          <w:sz w:val="22"/>
          <w:szCs w:val="22"/>
          <w:lang w:val="en-US"/>
        </w:rPr>
        <w:t xml:space="preserve"> be referred </w:t>
      </w:r>
      <w:r w:rsidR="00DA2F04">
        <w:rPr>
          <w:sz w:val="22"/>
          <w:szCs w:val="22"/>
          <w:lang w:val="en-US"/>
        </w:rPr>
        <w:t xml:space="preserve">to </w:t>
      </w:r>
      <w:r w:rsidRPr="009427CA">
        <w:rPr>
          <w:sz w:val="22"/>
          <w:szCs w:val="22"/>
          <w:lang w:val="en-US"/>
        </w:rPr>
        <w:t xml:space="preserve">as Web-1, Web-2, etc. For example, in </w:t>
      </w:r>
      <w:r w:rsidR="00C4608F">
        <w:rPr>
          <w:sz w:val="22"/>
          <w:szCs w:val="22"/>
          <w:lang w:val="en-US"/>
        </w:rPr>
        <w:t xml:space="preserve">the </w:t>
      </w:r>
      <w:r w:rsidRPr="009427CA">
        <w:rPr>
          <w:sz w:val="22"/>
          <w:szCs w:val="22"/>
          <w:lang w:val="en-US"/>
        </w:rPr>
        <w:t xml:space="preserve">body of the report: </w:t>
      </w:r>
    </w:p>
    <w:p w14:paraId="4EF158D5" w14:textId="77777777" w:rsidR="002F1DC4" w:rsidRDefault="002F1DC4" w:rsidP="00CA2051">
      <w:pPr>
        <w:ind w:firstLine="0"/>
        <w:rPr>
          <w:sz w:val="22"/>
          <w:szCs w:val="22"/>
          <w:lang w:val="en-US"/>
        </w:rPr>
      </w:pPr>
    </w:p>
    <w:p w14:paraId="6F1E7542" w14:textId="77777777" w:rsidR="002F1DC4" w:rsidRDefault="002F1DC4" w:rsidP="00CA2051">
      <w:pPr>
        <w:ind w:firstLine="0"/>
        <w:rPr>
          <w:sz w:val="22"/>
          <w:szCs w:val="22"/>
          <w:lang w:val="en-US"/>
        </w:rPr>
      </w:pPr>
    </w:p>
    <w:p w14:paraId="1790B5BA" w14:textId="1BE9B055" w:rsidR="009427CA" w:rsidRPr="009427CA" w:rsidRDefault="009427CA" w:rsidP="00CA2051">
      <w:pPr>
        <w:ind w:firstLine="0"/>
        <w:rPr>
          <w:sz w:val="22"/>
          <w:szCs w:val="22"/>
          <w:lang w:val="en-US"/>
        </w:rPr>
      </w:pPr>
      <w:r w:rsidRPr="009427CA">
        <w:rPr>
          <w:sz w:val="22"/>
          <w:szCs w:val="22"/>
          <w:lang w:val="en-US"/>
        </w:rPr>
        <w:t>“… it was shown that th</w:t>
      </w:r>
      <w:r w:rsidR="00C22C0E">
        <w:rPr>
          <w:sz w:val="22"/>
          <w:szCs w:val="22"/>
          <w:lang w:val="en-US"/>
        </w:rPr>
        <w:t xml:space="preserve">e heat transfer coefficient of nanofluids increased by 40% </w:t>
      </w:r>
      <w:r w:rsidRPr="009427CA">
        <w:rPr>
          <w:sz w:val="22"/>
          <w:szCs w:val="22"/>
          <w:lang w:val="en-US"/>
        </w:rPr>
        <w:t>(Web-1) …”. In the reference list, provide the list of websites with the numer</w:t>
      </w:r>
      <w:r w:rsidR="00C4608F">
        <w:rPr>
          <w:sz w:val="22"/>
          <w:szCs w:val="22"/>
          <w:lang w:val="en-US"/>
        </w:rPr>
        <w:t>ic</w:t>
      </w:r>
      <w:r w:rsidR="00CD71FD">
        <w:rPr>
          <w:sz w:val="22"/>
          <w:szCs w:val="22"/>
          <w:lang w:val="en-US"/>
        </w:rPr>
        <w:t>al values used in the text.</w:t>
      </w:r>
    </w:p>
    <w:p w14:paraId="25986941" w14:textId="77777777" w:rsidR="00A47C1A" w:rsidRDefault="00A47C1A" w:rsidP="00AB5E3E">
      <w:pPr>
        <w:ind w:firstLine="0"/>
        <w:rPr>
          <w:sz w:val="22"/>
          <w:szCs w:val="22"/>
          <w:lang w:val="en-US"/>
        </w:rPr>
      </w:pPr>
    </w:p>
    <w:p w14:paraId="630A9D6E" w14:textId="77777777" w:rsidR="00620C29" w:rsidRDefault="00620C29" w:rsidP="00AB5E3E">
      <w:pPr>
        <w:ind w:firstLine="0"/>
        <w:rPr>
          <w:sz w:val="22"/>
          <w:szCs w:val="22"/>
          <w:lang w:val="en-US"/>
        </w:rPr>
      </w:pPr>
    </w:p>
    <w:p w14:paraId="0F10E939" w14:textId="77777777" w:rsidR="00EB32B3" w:rsidRPr="00EB32B3" w:rsidRDefault="00EB32B3" w:rsidP="00AB5E3E">
      <w:pPr>
        <w:ind w:firstLine="0"/>
        <w:rPr>
          <w:b/>
          <w:bCs/>
          <w:sz w:val="22"/>
          <w:szCs w:val="22"/>
          <w:lang w:val="en-US"/>
        </w:rPr>
      </w:pPr>
      <w:r>
        <w:rPr>
          <w:b/>
          <w:bCs/>
          <w:sz w:val="22"/>
          <w:szCs w:val="22"/>
          <w:lang w:val="en-US"/>
        </w:rPr>
        <w:t xml:space="preserve">2.5 </w:t>
      </w:r>
      <w:r w:rsidRPr="00EB32B3">
        <w:rPr>
          <w:b/>
          <w:bCs/>
          <w:sz w:val="22"/>
          <w:szCs w:val="22"/>
          <w:lang w:val="en-US"/>
        </w:rPr>
        <w:t>Conclusion</w:t>
      </w:r>
    </w:p>
    <w:p w14:paraId="16CFD5EC" w14:textId="577C1639" w:rsidR="001241EC" w:rsidRDefault="00A47C1A" w:rsidP="00CA2051">
      <w:pPr>
        <w:ind w:firstLine="0"/>
        <w:rPr>
          <w:sz w:val="22"/>
          <w:szCs w:val="22"/>
        </w:rPr>
      </w:pPr>
      <w:r w:rsidRPr="00DB410A">
        <w:rPr>
          <w:sz w:val="22"/>
          <w:szCs w:val="22"/>
        </w:rPr>
        <w:t>Conclusions should state concisely the most important propositions of the paper as well as the author’s views o</w:t>
      </w:r>
      <w:r w:rsidR="00B83909">
        <w:rPr>
          <w:sz w:val="22"/>
          <w:szCs w:val="22"/>
        </w:rPr>
        <w:t>n</w:t>
      </w:r>
      <w:r w:rsidRPr="00DB410A">
        <w:rPr>
          <w:sz w:val="22"/>
          <w:szCs w:val="22"/>
        </w:rPr>
        <w:t xml:space="preserve"> the practical implications of the results.</w:t>
      </w:r>
    </w:p>
    <w:p w14:paraId="3E4E8AA3" w14:textId="77777777" w:rsidR="001241EC" w:rsidRDefault="001241EC" w:rsidP="001241EC">
      <w:pPr>
        <w:rPr>
          <w:sz w:val="22"/>
          <w:szCs w:val="22"/>
        </w:rPr>
      </w:pPr>
    </w:p>
    <w:p w14:paraId="66296920" w14:textId="77777777" w:rsidR="001241EC" w:rsidRPr="001241EC" w:rsidRDefault="001241EC" w:rsidP="001241EC">
      <w:pPr>
        <w:ind w:firstLine="0"/>
        <w:rPr>
          <w:b/>
          <w:bCs/>
          <w:sz w:val="22"/>
          <w:szCs w:val="22"/>
        </w:rPr>
      </w:pPr>
      <w:r w:rsidRPr="001241EC">
        <w:rPr>
          <w:b/>
          <w:bCs/>
          <w:sz w:val="22"/>
          <w:szCs w:val="22"/>
        </w:rPr>
        <w:t>2.6 Acknowledgements</w:t>
      </w:r>
    </w:p>
    <w:p w14:paraId="5DB2EFA1" w14:textId="77777777" w:rsidR="00C53F2D" w:rsidRDefault="00C53F2D" w:rsidP="00C53F2D">
      <w:pPr>
        <w:ind w:firstLine="0"/>
        <w:rPr>
          <w:sz w:val="22"/>
          <w:szCs w:val="22"/>
        </w:rPr>
      </w:pPr>
    </w:p>
    <w:p w14:paraId="349FC8C2" w14:textId="77777777" w:rsidR="003561ED" w:rsidRDefault="00712C0A" w:rsidP="00CA2051">
      <w:pPr>
        <w:ind w:firstLine="0"/>
        <w:rPr>
          <w:sz w:val="22"/>
          <w:szCs w:val="22"/>
        </w:rPr>
      </w:pPr>
      <w:r>
        <w:rPr>
          <w:sz w:val="22"/>
          <w:szCs w:val="22"/>
        </w:rPr>
        <w:t>A s</w:t>
      </w:r>
      <w:r w:rsidR="00C53F2D">
        <w:rPr>
          <w:sz w:val="22"/>
          <w:szCs w:val="22"/>
        </w:rPr>
        <w:t>hort acknowledgement section can be written between the conclusion and the references.</w:t>
      </w:r>
      <w:r>
        <w:rPr>
          <w:sz w:val="22"/>
          <w:szCs w:val="22"/>
        </w:rPr>
        <w:t xml:space="preserve"> </w:t>
      </w:r>
      <w:r w:rsidRPr="00712C0A">
        <w:rPr>
          <w:sz w:val="22"/>
          <w:szCs w:val="22"/>
        </w:rPr>
        <w:t>Sponsorship and financial support acknowledgments should be included here.</w:t>
      </w:r>
      <w:r>
        <w:rPr>
          <w:sz w:val="22"/>
          <w:szCs w:val="22"/>
        </w:rPr>
        <w:t xml:space="preserve"> </w:t>
      </w:r>
      <w:r w:rsidRPr="003B23F8">
        <w:rPr>
          <w:sz w:val="22"/>
          <w:szCs w:val="22"/>
        </w:rPr>
        <w:t xml:space="preserve">Acknowledging the contributions of other colleagues who are not included in the authorship of this paper is also </w:t>
      </w:r>
      <w:r w:rsidR="003B23F8">
        <w:rPr>
          <w:sz w:val="22"/>
          <w:szCs w:val="22"/>
        </w:rPr>
        <w:t>added</w:t>
      </w:r>
      <w:r w:rsidR="003B23F8" w:rsidRPr="003B23F8">
        <w:rPr>
          <w:sz w:val="22"/>
          <w:szCs w:val="22"/>
        </w:rPr>
        <w:t xml:space="preserve"> </w:t>
      </w:r>
      <w:r w:rsidRPr="003B23F8">
        <w:rPr>
          <w:sz w:val="22"/>
          <w:szCs w:val="22"/>
        </w:rPr>
        <w:t>in this section. If no acknowledgement is necessary, this section should not appear in the paper.</w:t>
      </w:r>
    </w:p>
    <w:p w14:paraId="70E58913" w14:textId="77777777" w:rsidR="003561ED" w:rsidRDefault="003561ED" w:rsidP="003561ED">
      <w:pPr>
        <w:ind w:firstLine="0"/>
        <w:rPr>
          <w:sz w:val="22"/>
          <w:szCs w:val="22"/>
        </w:rPr>
      </w:pPr>
    </w:p>
    <w:p w14:paraId="30C88C7F" w14:textId="77777777" w:rsidR="003561ED" w:rsidRPr="003561ED" w:rsidRDefault="003561ED" w:rsidP="003561ED">
      <w:pPr>
        <w:ind w:firstLine="0"/>
        <w:rPr>
          <w:b/>
          <w:bCs/>
          <w:sz w:val="22"/>
          <w:szCs w:val="22"/>
        </w:rPr>
      </w:pPr>
      <w:r w:rsidRPr="003561ED">
        <w:rPr>
          <w:b/>
          <w:bCs/>
          <w:sz w:val="22"/>
          <w:szCs w:val="22"/>
        </w:rPr>
        <w:t>2.7 References</w:t>
      </w:r>
    </w:p>
    <w:p w14:paraId="18C2C1E0" w14:textId="77777777" w:rsidR="00A47C1A" w:rsidRPr="00DB410A" w:rsidRDefault="00A47C1A">
      <w:pPr>
        <w:rPr>
          <w:sz w:val="22"/>
          <w:szCs w:val="22"/>
        </w:rPr>
      </w:pPr>
    </w:p>
    <w:p w14:paraId="02946AC5" w14:textId="381D71FB" w:rsidR="00280CC6" w:rsidRPr="00D63CAC" w:rsidRDefault="00280CC6" w:rsidP="00F1637D">
      <w:pPr>
        <w:ind w:firstLine="0"/>
        <w:rPr>
          <w:sz w:val="22"/>
          <w:szCs w:val="22"/>
          <w:lang w:val="id-ID"/>
        </w:rPr>
      </w:pPr>
      <w:r w:rsidRPr="00D63CAC">
        <w:rPr>
          <w:sz w:val="22"/>
          <w:szCs w:val="22"/>
        </w:rPr>
        <w:t xml:space="preserve">References and citations should follow </w:t>
      </w:r>
      <w:r w:rsidR="003561ED">
        <w:rPr>
          <w:sz w:val="22"/>
          <w:szCs w:val="22"/>
        </w:rPr>
        <w:t xml:space="preserve">a consistent format (for example, </w:t>
      </w:r>
      <w:r w:rsidRPr="00D63CAC">
        <w:rPr>
          <w:sz w:val="22"/>
          <w:szCs w:val="22"/>
        </w:rPr>
        <w:t xml:space="preserve">the </w:t>
      </w:r>
      <w:r w:rsidRPr="00D63CAC">
        <w:rPr>
          <w:sz w:val="22"/>
          <w:szCs w:val="22"/>
          <w:lang w:val="id-ID"/>
        </w:rPr>
        <w:t xml:space="preserve">APA </w:t>
      </w:r>
      <w:r w:rsidR="003561ED">
        <w:rPr>
          <w:sz w:val="22"/>
          <w:szCs w:val="22"/>
          <w:lang w:val="en-US"/>
        </w:rPr>
        <w:t>format)</w:t>
      </w:r>
      <w:r w:rsidRPr="00D63CAC">
        <w:rPr>
          <w:sz w:val="22"/>
          <w:szCs w:val="22"/>
          <w:lang w:val="id-ID"/>
        </w:rPr>
        <w:t xml:space="preserve">. </w:t>
      </w:r>
      <w:r w:rsidRPr="00D63CAC">
        <w:rPr>
          <w:sz w:val="22"/>
          <w:szCs w:val="22"/>
        </w:rPr>
        <w:t xml:space="preserve">References should be set to </w:t>
      </w:r>
      <w:r w:rsidR="00AC092C">
        <w:rPr>
          <w:sz w:val="22"/>
          <w:szCs w:val="22"/>
          <w:lang w:val="id-ID"/>
        </w:rPr>
        <w:t>11</w:t>
      </w:r>
      <w:r w:rsidRPr="00D63CAC">
        <w:rPr>
          <w:sz w:val="22"/>
          <w:szCs w:val="22"/>
        </w:rPr>
        <w:t>-point, justified, with a single line</w:t>
      </w:r>
      <w:r w:rsidRPr="00D63CAC">
        <w:rPr>
          <w:sz w:val="22"/>
          <w:szCs w:val="22"/>
          <w:lang w:val="id-ID"/>
        </w:rPr>
        <w:t xml:space="preserve"> spacing</w:t>
      </w:r>
      <w:r w:rsidRPr="00D63CAC">
        <w:rPr>
          <w:sz w:val="22"/>
          <w:szCs w:val="22"/>
        </w:rPr>
        <w:t>.</w:t>
      </w:r>
      <w:r w:rsidRPr="00D63CAC">
        <w:rPr>
          <w:sz w:val="22"/>
          <w:szCs w:val="22"/>
          <w:lang w:val="id-ID"/>
        </w:rPr>
        <w:t xml:space="preserve"> </w:t>
      </w:r>
      <w:r w:rsidRPr="00D63CAC">
        <w:rPr>
          <w:sz w:val="22"/>
          <w:szCs w:val="22"/>
        </w:rPr>
        <w:t xml:space="preserve">References from online sources should add </w:t>
      </w:r>
      <w:r w:rsidR="00CA1FFF">
        <w:rPr>
          <w:sz w:val="22"/>
          <w:szCs w:val="22"/>
        </w:rPr>
        <w:t xml:space="preserve">a </w:t>
      </w:r>
      <w:r w:rsidRPr="00D63CAC">
        <w:rPr>
          <w:sz w:val="22"/>
          <w:szCs w:val="22"/>
        </w:rPr>
        <w:t>site link too.</w:t>
      </w:r>
      <w:r w:rsidRPr="00D63CAC">
        <w:rPr>
          <w:sz w:val="22"/>
          <w:szCs w:val="22"/>
          <w:lang w:val="id-ID"/>
        </w:rPr>
        <w:t xml:space="preserve"> </w:t>
      </w:r>
      <w:r w:rsidRPr="00D63CAC">
        <w:rPr>
          <w:sz w:val="22"/>
          <w:szCs w:val="22"/>
        </w:rPr>
        <w:t xml:space="preserve">The reference section at the end of the paper </w:t>
      </w:r>
      <w:r w:rsidR="00037FF0">
        <w:rPr>
          <w:sz w:val="22"/>
          <w:szCs w:val="22"/>
        </w:rPr>
        <w:t>may</w:t>
      </w:r>
      <w:r w:rsidRPr="00D63CAC">
        <w:rPr>
          <w:sz w:val="22"/>
          <w:szCs w:val="22"/>
        </w:rPr>
        <w:t xml:space="preserve"> be </w:t>
      </w:r>
      <w:r w:rsidR="00037FF0">
        <w:rPr>
          <w:sz w:val="22"/>
          <w:szCs w:val="22"/>
        </w:rPr>
        <w:t>written</w:t>
      </w:r>
      <w:r w:rsidRPr="00D63CAC">
        <w:rPr>
          <w:sz w:val="22"/>
          <w:szCs w:val="22"/>
        </w:rPr>
        <w:t xml:space="preserve"> based on the following</w:t>
      </w:r>
      <w:r w:rsidR="00037FF0">
        <w:rPr>
          <w:sz w:val="22"/>
          <w:szCs w:val="22"/>
        </w:rPr>
        <w:t xml:space="preserve"> format</w:t>
      </w:r>
      <w:r w:rsidRPr="00D63CAC">
        <w:rPr>
          <w:sz w:val="22"/>
          <w:szCs w:val="22"/>
        </w:rPr>
        <w:t>:</w:t>
      </w:r>
    </w:p>
    <w:p w14:paraId="12D0CA7B" w14:textId="77777777" w:rsidR="00280CC6" w:rsidRPr="00D63CAC" w:rsidRDefault="00280CC6" w:rsidP="00280CC6">
      <w:pPr>
        <w:ind w:firstLine="0"/>
        <w:contextualSpacing/>
        <w:rPr>
          <w:sz w:val="22"/>
          <w:szCs w:val="22"/>
        </w:rPr>
      </w:pPr>
    </w:p>
    <w:p w14:paraId="6EF48C07" w14:textId="77777777" w:rsidR="009B3CA4" w:rsidRDefault="009B3CA4" w:rsidP="00F04EFE">
      <w:pPr>
        <w:ind w:left="397" w:hanging="397"/>
        <w:contextualSpacing/>
        <w:rPr>
          <w:sz w:val="22"/>
          <w:szCs w:val="22"/>
        </w:rPr>
      </w:pPr>
      <w:bookmarkStart w:id="1" w:name="_Ref49658489"/>
      <w:r w:rsidRPr="009B3CA4">
        <w:rPr>
          <w:sz w:val="22"/>
          <w:szCs w:val="22"/>
        </w:rPr>
        <w:t>Rahimi, M., Chan, D., &amp; Nouri, A. (2016). Bounding surface constitutive model for cemented sand under monotonic loading. International Journal of Geomechanics, 16(2), 04015049.</w:t>
      </w:r>
    </w:p>
    <w:p w14:paraId="36ACD3FE" w14:textId="77777777" w:rsidR="00F04EFE" w:rsidRDefault="00F04EFE" w:rsidP="00F04EFE">
      <w:pPr>
        <w:ind w:left="397" w:hanging="397"/>
        <w:contextualSpacing/>
        <w:rPr>
          <w:sz w:val="22"/>
          <w:szCs w:val="22"/>
        </w:rPr>
      </w:pPr>
    </w:p>
    <w:p w14:paraId="1F4D7D09" w14:textId="77777777" w:rsidR="00F20C24" w:rsidRDefault="00F20C24" w:rsidP="00F04EFE">
      <w:pPr>
        <w:ind w:left="397" w:hanging="397"/>
        <w:contextualSpacing/>
        <w:rPr>
          <w:sz w:val="22"/>
          <w:szCs w:val="22"/>
        </w:rPr>
      </w:pPr>
      <w:r w:rsidRPr="00F20C24">
        <w:rPr>
          <w:sz w:val="22"/>
          <w:szCs w:val="22"/>
        </w:rPr>
        <w:t>Rahimi, M., Chan, D., &amp; Nouri, A. (2018). Constitutive model for monotonic and cyclic responses of loosely cemented sand formations. Journal of Rock Mechanics and Geotechnical Engineering, 10(4), 740-752.</w:t>
      </w:r>
    </w:p>
    <w:p w14:paraId="7AC279DD" w14:textId="2F706995" w:rsidR="00EF588F" w:rsidRDefault="00F04EFE" w:rsidP="00F04EFE">
      <w:pPr>
        <w:ind w:left="397" w:hanging="397"/>
        <w:contextualSpacing/>
        <w:rPr>
          <w:sz w:val="22"/>
          <w:szCs w:val="22"/>
        </w:rPr>
      </w:pPr>
      <w:bookmarkStart w:id="2" w:name="_Ref49674883"/>
      <w:bookmarkEnd w:id="1"/>
      <w:r w:rsidRPr="00F04EFE">
        <w:rPr>
          <w:sz w:val="22"/>
          <w:szCs w:val="22"/>
        </w:rPr>
        <w:t>Imam, M. R., &amp; Chan, D. (2008). Application of a critical state model for the cyclic loading of sands. In Proc., 61</w:t>
      </w:r>
      <w:r w:rsidR="00C614D9">
        <w:rPr>
          <w:sz w:val="22"/>
          <w:szCs w:val="22"/>
        </w:rPr>
        <w:t>st</w:t>
      </w:r>
      <w:r w:rsidRPr="00F04EFE">
        <w:rPr>
          <w:sz w:val="22"/>
          <w:szCs w:val="22"/>
        </w:rPr>
        <w:t xml:space="preserve"> Canadian Geotechnical Conf (pp. 127-134).</w:t>
      </w:r>
    </w:p>
    <w:p w14:paraId="11CA0AF3" w14:textId="77777777" w:rsidR="00F04EFE" w:rsidRDefault="00F04EFE" w:rsidP="00F04EFE">
      <w:pPr>
        <w:ind w:left="397" w:hanging="397"/>
        <w:contextualSpacing/>
        <w:rPr>
          <w:sz w:val="22"/>
          <w:szCs w:val="22"/>
        </w:rPr>
      </w:pPr>
    </w:p>
    <w:p w14:paraId="0F12C2E7" w14:textId="77777777" w:rsidR="00EF588F" w:rsidRDefault="00EF588F" w:rsidP="00F04EFE">
      <w:pPr>
        <w:ind w:left="397" w:hanging="397"/>
        <w:contextualSpacing/>
        <w:rPr>
          <w:sz w:val="22"/>
          <w:szCs w:val="22"/>
        </w:rPr>
      </w:pPr>
      <w:r w:rsidRPr="00EF588F">
        <w:rPr>
          <w:sz w:val="22"/>
          <w:szCs w:val="22"/>
        </w:rPr>
        <w:t>Zoback, M. D., &amp; Kohli, A. H. (2019). Unconventional reservoir geomechanics. Cambridge University Press.</w:t>
      </w:r>
    </w:p>
    <w:p w14:paraId="5DCBDB5A" w14:textId="77777777" w:rsidR="00EF588F" w:rsidRPr="00037FF0" w:rsidRDefault="00EF588F" w:rsidP="00F04EFE">
      <w:pPr>
        <w:ind w:left="397" w:hanging="397"/>
        <w:contextualSpacing/>
        <w:rPr>
          <w:sz w:val="22"/>
          <w:szCs w:val="22"/>
        </w:rPr>
      </w:pPr>
    </w:p>
    <w:bookmarkEnd w:id="2"/>
    <w:p w14:paraId="70AAF7D0" w14:textId="77777777" w:rsidR="00EF588F" w:rsidRDefault="00EF588F" w:rsidP="00F04EFE">
      <w:pPr>
        <w:pStyle w:val="Reference"/>
        <w:numPr>
          <w:ilvl w:val="0"/>
          <w:numId w:val="0"/>
        </w:numPr>
        <w:spacing w:after="0"/>
        <w:ind w:left="357" w:hanging="357"/>
        <w:rPr>
          <w:sz w:val="22"/>
          <w:szCs w:val="22"/>
          <w:lang w:val="id-ID"/>
        </w:rPr>
      </w:pPr>
    </w:p>
    <w:p w14:paraId="69F1EAE2" w14:textId="77777777" w:rsidR="00D63CAC" w:rsidRDefault="00D63CAC" w:rsidP="00C22C0E">
      <w:pPr>
        <w:pStyle w:val="Reference"/>
        <w:numPr>
          <w:ilvl w:val="0"/>
          <w:numId w:val="0"/>
        </w:numPr>
        <w:spacing w:after="0"/>
        <w:ind w:left="357" w:hanging="357"/>
        <w:rPr>
          <w:sz w:val="22"/>
          <w:szCs w:val="22"/>
          <w:lang w:val="id-ID"/>
        </w:rPr>
      </w:pPr>
    </w:p>
    <w:p w14:paraId="00CCD7EB" w14:textId="77777777" w:rsidR="0025311C" w:rsidRDefault="0025311C" w:rsidP="00C22C0E">
      <w:pPr>
        <w:pStyle w:val="Reference"/>
        <w:numPr>
          <w:ilvl w:val="0"/>
          <w:numId w:val="0"/>
        </w:numPr>
        <w:spacing w:after="0"/>
        <w:ind w:left="357" w:hanging="357"/>
        <w:rPr>
          <w:b/>
          <w:sz w:val="22"/>
          <w:szCs w:val="22"/>
          <w:lang w:val="id-ID"/>
        </w:rPr>
      </w:pPr>
    </w:p>
    <w:p w14:paraId="4D83F07E" w14:textId="77777777" w:rsidR="00241248" w:rsidRDefault="00241248" w:rsidP="00C22C0E">
      <w:pPr>
        <w:pStyle w:val="Reference"/>
        <w:numPr>
          <w:ilvl w:val="0"/>
          <w:numId w:val="0"/>
        </w:numPr>
        <w:spacing w:after="0"/>
        <w:ind w:left="357" w:hanging="357"/>
        <w:rPr>
          <w:b/>
          <w:sz w:val="22"/>
          <w:szCs w:val="22"/>
          <w:lang w:val="id-ID"/>
        </w:rPr>
      </w:pPr>
    </w:p>
    <w:p w14:paraId="59ADEC5D" w14:textId="77777777" w:rsidR="00241248" w:rsidRDefault="00241248" w:rsidP="00C22C0E">
      <w:pPr>
        <w:pStyle w:val="Reference"/>
        <w:numPr>
          <w:ilvl w:val="0"/>
          <w:numId w:val="0"/>
        </w:numPr>
        <w:spacing w:after="0"/>
        <w:ind w:left="357" w:hanging="357"/>
        <w:rPr>
          <w:b/>
          <w:sz w:val="22"/>
          <w:szCs w:val="22"/>
          <w:lang w:val="id-ID"/>
        </w:rPr>
      </w:pPr>
    </w:p>
    <w:p w14:paraId="005181E2" w14:textId="77777777" w:rsidR="002541B5" w:rsidRDefault="002541B5" w:rsidP="00C22C0E">
      <w:pPr>
        <w:pStyle w:val="Reference"/>
        <w:numPr>
          <w:ilvl w:val="0"/>
          <w:numId w:val="0"/>
        </w:numPr>
        <w:spacing w:after="0"/>
        <w:ind w:left="357" w:hanging="357"/>
        <w:rPr>
          <w:b/>
          <w:sz w:val="22"/>
          <w:szCs w:val="22"/>
          <w:lang w:val="id-ID"/>
        </w:rPr>
      </w:pPr>
    </w:p>
    <w:p w14:paraId="51F06343" w14:textId="77777777" w:rsidR="002541B5" w:rsidRDefault="002541B5" w:rsidP="00C22C0E">
      <w:pPr>
        <w:pStyle w:val="Reference"/>
        <w:numPr>
          <w:ilvl w:val="0"/>
          <w:numId w:val="0"/>
        </w:numPr>
        <w:spacing w:after="0"/>
        <w:ind w:left="357" w:hanging="357"/>
        <w:rPr>
          <w:b/>
          <w:sz w:val="22"/>
          <w:szCs w:val="22"/>
          <w:lang w:val="id-ID"/>
        </w:rPr>
      </w:pPr>
    </w:p>
    <w:sectPr w:rsidR="002541B5" w:rsidSect="00F2675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90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DDFD" w14:textId="77777777" w:rsidR="00652566" w:rsidRDefault="00652566">
      <w:r>
        <w:separator/>
      </w:r>
    </w:p>
  </w:endnote>
  <w:endnote w:type="continuationSeparator" w:id="0">
    <w:p w14:paraId="371200EE" w14:textId="77777777" w:rsidR="00652566" w:rsidRDefault="0065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7DE5" w14:textId="77777777" w:rsidR="00F07E82" w:rsidRDefault="00F0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066E" w14:textId="77777777" w:rsidR="00A47C1A" w:rsidRDefault="00A47C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9AB1" w14:textId="77777777" w:rsidR="00A47C1A" w:rsidRDefault="00DB410A">
    <w:pPr>
      <w:pStyle w:val="Footer"/>
      <w:jc w:val="center"/>
      <w:rPr>
        <w:lang w:val="sl-SI"/>
      </w:rPr>
    </w:pPr>
    <w:r>
      <w:rPr>
        <w:lang w:val="sl-SI"/>
      </w:rPr>
      <w:t>XXX</w:t>
    </w:r>
    <w:r w:rsidR="00A47C1A">
      <w:rPr>
        <w:lang w:val="sl-SI"/>
      </w:rPr>
      <w:t>-</w:t>
    </w:r>
    <w:r w:rsidR="00DD3030">
      <w:rPr>
        <w:rStyle w:val="PageNumber"/>
      </w:rPr>
      <w:fldChar w:fldCharType="begin"/>
    </w:r>
    <w:r w:rsidR="00A47C1A">
      <w:rPr>
        <w:rStyle w:val="PageNumber"/>
      </w:rPr>
      <w:instrText xml:space="preserve"> PAGE </w:instrText>
    </w:r>
    <w:r w:rsidR="00DD3030">
      <w:rPr>
        <w:rStyle w:val="PageNumber"/>
      </w:rPr>
      <w:fldChar w:fldCharType="separate"/>
    </w:r>
    <w:r w:rsidR="001C57BD">
      <w:rPr>
        <w:rStyle w:val="PageNumber"/>
        <w:noProof/>
      </w:rPr>
      <w:t>1</w:t>
    </w:r>
    <w:r w:rsidR="00DD303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F72D" w14:textId="77777777" w:rsidR="00652566" w:rsidRDefault="00652566">
      <w:r>
        <w:separator/>
      </w:r>
    </w:p>
  </w:footnote>
  <w:footnote w:type="continuationSeparator" w:id="0">
    <w:p w14:paraId="2661BE58" w14:textId="77777777" w:rsidR="00652566" w:rsidRDefault="00652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69A3" w14:textId="77777777" w:rsidR="00F07E82" w:rsidRDefault="00F07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1406" w14:textId="5BEC0BCF" w:rsidR="001C57BD" w:rsidRDefault="00F07E82" w:rsidP="001C57BD">
    <w:pPr>
      <w:pStyle w:val="Header"/>
      <w:jc w:val="center"/>
    </w:pPr>
    <w:r>
      <w:rPr>
        <w:noProof/>
      </w:rPr>
      <w:drawing>
        <wp:anchor distT="0" distB="0" distL="114300" distR="114300" simplePos="0" relativeHeight="251662336" behindDoc="0" locked="0" layoutInCell="1" allowOverlap="1" wp14:anchorId="098DFCEA" wp14:editId="501C0FC0">
          <wp:simplePos x="0" y="0"/>
          <wp:positionH relativeFrom="column">
            <wp:posOffset>-1270</wp:posOffset>
          </wp:positionH>
          <wp:positionV relativeFrom="paragraph">
            <wp:posOffset>-675005</wp:posOffset>
          </wp:positionV>
          <wp:extent cx="5940425" cy="1108075"/>
          <wp:effectExtent l="0" t="0" r="3175" b="0"/>
          <wp:wrapNone/>
          <wp:docPr id="187950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0297" name=""/>
                  <pic:cNvPicPr/>
                </pic:nvPicPr>
                <pic:blipFill>
                  <a:blip r:embed="rId1">
                    <a:extLst>
                      <a:ext uri="{28A0092B-C50C-407E-A947-70E740481C1C}">
                        <a14:useLocalDpi xmlns:a14="http://schemas.microsoft.com/office/drawing/2010/main" val="0"/>
                      </a:ext>
                    </a:extLst>
                  </a:blip>
                  <a:stretch>
                    <a:fillRect/>
                  </a:stretch>
                </pic:blipFill>
                <pic:spPr>
                  <a:xfrm>
                    <a:off x="0" y="0"/>
                    <a:ext cx="5940425" cy="1108075"/>
                  </a:xfrm>
                  <a:prstGeom prst="rect">
                    <a:avLst/>
                  </a:prstGeom>
                </pic:spPr>
              </pic:pic>
            </a:graphicData>
          </a:graphic>
          <wp14:sizeRelH relativeFrom="page">
            <wp14:pctWidth>0</wp14:pctWidth>
          </wp14:sizeRelH>
          <wp14:sizeRelV relativeFrom="page">
            <wp14:pctHeight>0</wp14:pctHeight>
          </wp14:sizeRelV>
        </wp:anchor>
      </w:drawing>
    </w:r>
  </w:p>
  <w:p w14:paraId="56F1037E" w14:textId="77777777" w:rsidR="001C57BD" w:rsidRDefault="001C57BD" w:rsidP="001C57BD">
    <w:pPr>
      <w:pStyle w:val="Header"/>
      <w:jc w:val="center"/>
    </w:pPr>
  </w:p>
  <w:p w14:paraId="771FE664" w14:textId="77777777" w:rsidR="001C57BD" w:rsidRDefault="001C5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5912" w14:textId="4B034DC7" w:rsidR="002B16BD" w:rsidRDefault="00F07E82" w:rsidP="002B16BD">
    <w:pPr>
      <w:pStyle w:val="Header"/>
      <w:jc w:val="left"/>
    </w:pPr>
    <w:r>
      <w:rPr>
        <w:noProof/>
      </w:rPr>
      <w:drawing>
        <wp:anchor distT="0" distB="0" distL="114300" distR="114300" simplePos="0" relativeHeight="251661312" behindDoc="0" locked="0" layoutInCell="1" allowOverlap="1" wp14:anchorId="58CB95C5" wp14:editId="32DFA7A7">
          <wp:simplePos x="0" y="0"/>
          <wp:positionH relativeFrom="column">
            <wp:posOffset>-92710</wp:posOffset>
          </wp:positionH>
          <wp:positionV relativeFrom="paragraph">
            <wp:posOffset>-629285</wp:posOffset>
          </wp:positionV>
          <wp:extent cx="5940425" cy="1108075"/>
          <wp:effectExtent l="0" t="0" r="3175" b="0"/>
          <wp:wrapNone/>
          <wp:docPr id="57743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30140" name=""/>
                  <pic:cNvPicPr/>
                </pic:nvPicPr>
                <pic:blipFill>
                  <a:blip r:embed="rId1">
                    <a:extLst>
                      <a:ext uri="{28A0092B-C50C-407E-A947-70E740481C1C}">
                        <a14:useLocalDpi xmlns:a14="http://schemas.microsoft.com/office/drawing/2010/main" val="0"/>
                      </a:ext>
                    </a:extLst>
                  </a:blip>
                  <a:stretch>
                    <a:fillRect/>
                  </a:stretch>
                </pic:blipFill>
                <pic:spPr>
                  <a:xfrm>
                    <a:off x="0" y="0"/>
                    <a:ext cx="5940425" cy="1108075"/>
                  </a:xfrm>
                  <a:prstGeom prst="rect">
                    <a:avLst/>
                  </a:prstGeom>
                </pic:spPr>
              </pic:pic>
            </a:graphicData>
          </a:graphic>
          <wp14:sizeRelH relativeFrom="page">
            <wp14:pctWidth>0</wp14:pctWidth>
          </wp14:sizeRelH>
          <wp14:sizeRelV relativeFrom="page">
            <wp14:pctHeight>0</wp14:pctHeight>
          </wp14:sizeRelV>
        </wp:anchor>
      </w:drawing>
    </w:r>
  </w:p>
  <w:p w14:paraId="3840DC0F" w14:textId="77777777" w:rsidR="002B16BD" w:rsidRDefault="002B16BD" w:rsidP="002B16BD">
    <w:pPr>
      <w:pStyle w:val="Header"/>
      <w:jc w:val="left"/>
    </w:pPr>
  </w:p>
  <w:p w14:paraId="2B470118" w14:textId="77777777" w:rsidR="002B16BD" w:rsidRDefault="002B16BD" w:rsidP="002B16BD">
    <w:pPr>
      <w:pStyle w:val="Header"/>
      <w:jc w:val="left"/>
    </w:pPr>
  </w:p>
  <w:p w14:paraId="5E01C0CC" w14:textId="77777777" w:rsidR="002B16BD" w:rsidRDefault="002B1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17004"/>
    <w:multiLevelType w:val="multilevel"/>
    <w:tmpl w:val="40F219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E8B1494"/>
    <w:multiLevelType w:val="multilevel"/>
    <w:tmpl w:val="6B62F616"/>
    <w:lvl w:ilvl="0">
      <w:start w:val="1"/>
      <w:numFmt w:val="decimal"/>
      <w:lvlText w:val="%1."/>
      <w:lvlJc w:val="left"/>
      <w:pPr>
        <w:tabs>
          <w:tab w:val="num" w:pos="855"/>
        </w:tabs>
        <w:ind w:left="510" w:hanging="510"/>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64F541D"/>
    <w:multiLevelType w:val="hybridMultilevel"/>
    <w:tmpl w:val="8A92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5B3985"/>
    <w:multiLevelType w:val="multilevel"/>
    <w:tmpl w:val="ACF60E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B07118"/>
    <w:multiLevelType w:val="multilevel"/>
    <w:tmpl w:val="028290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83F3C"/>
    <w:multiLevelType w:val="multilevel"/>
    <w:tmpl w:val="32963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7E5302"/>
    <w:multiLevelType w:val="singleLevel"/>
    <w:tmpl w:val="DCF677BC"/>
    <w:lvl w:ilvl="0">
      <w:start w:val="1"/>
      <w:numFmt w:val="decimal"/>
      <w:lvlText w:val="[%1]"/>
      <w:lvlJc w:val="left"/>
      <w:pPr>
        <w:tabs>
          <w:tab w:val="num" w:pos="360"/>
        </w:tabs>
        <w:ind w:left="360" w:hanging="360"/>
      </w:pPr>
    </w:lvl>
  </w:abstractNum>
  <w:abstractNum w:abstractNumId="19" w15:restartNumberingAfterBreak="0">
    <w:nsid w:val="7C4C38AD"/>
    <w:multiLevelType w:val="multilevel"/>
    <w:tmpl w:val="24C03598"/>
    <w:lvl w:ilvl="0">
      <w:start w:val="1"/>
      <w:numFmt w:val="decimal"/>
      <w:lvlText w:val="%1."/>
      <w:lvlJc w:val="left"/>
      <w:pPr>
        <w:tabs>
          <w:tab w:val="num" w:pos="855"/>
        </w:tabs>
        <w:ind w:left="510" w:hanging="510"/>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1338060">
    <w:abstractNumId w:val="14"/>
  </w:num>
  <w:num w:numId="2" w16cid:durableId="711810740">
    <w:abstractNumId w:val="18"/>
  </w:num>
  <w:num w:numId="3" w16cid:durableId="1889485564">
    <w:abstractNumId w:val="9"/>
  </w:num>
  <w:num w:numId="4" w16cid:durableId="91558890">
    <w:abstractNumId w:val="7"/>
  </w:num>
  <w:num w:numId="5" w16cid:durableId="324238761">
    <w:abstractNumId w:val="6"/>
  </w:num>
  <w:num w:numId="6" w16cid:durableId="1842044265">
    <w:abstractNumId w:val="5"/>
  </w:num>
  <w:num w:numId="7" w16cid:durableId="1757357206">
    <w:abstractNumId w:val="4"/>
  </w:num>
  <w:num w:numId="8" w16cid:durableId="290719044">
    <w:abstractNumId w:val="8"/>
  </w:num>
  <w:num w:numId="9" w16cid:durableId="702825748">
    <w:abstractNumId w:val="3"/>
  </w:num>
  <w:num w:numId="10" w16cid:durableId="572547618">
    <w:abstractNumId w:val="2"/>
  </w:num>
  <w:num w:numId="11" w16cid:durableId="2036730545">
    <w:abstractNumId w:val="1"/>
  </w:num>
  <w:num w:numId="12" w16cid:durableId="125587259">
    <w:abstractNumId w:val="0"/>
  </w:num>
  <w:num w:numId="13" w16cid:durableId="1562593751">
    <w:abstractNumId w:val="5"/>
  </w:num>
  <w:num w:numId="14" w16cid:durableId="239026013">
    <w:abstractNumId w:val="12"/>
  </w:num>
  <w:num w:numId="15" w16cid:durableId="12074008">
    <w:abstractNumId w:val="14"/>
  </w:num>
  <w:num w:numId="16" w16cid:durableId="1697658625">
    <w:abstractNumId w:val="5"/>
  </w:num>
  <w:num w:numId="17" w16cid:durableId="1802461037">
    <w:abstractNumId w:val="11"/>
  </w:num>
  <w:num w:numId="18" w16cid:durableId="493494588">
    <w:abstractNumId w:val="19"/>
  </w:num>
  <w:num w:numId="19" w16cid:durableId="1460102707">
    <w:abstractNumId w:val="16"/>
  </w:num>
  <w:num w:numId="20" w16cid:durableId="1261110455">
    <w:abstractNumId w:val="13"/>
  </w:num>
  <w:num w:numId="21" w16cid:durableId="778990759">
    <w:abstractNumId w:val="10"/>
  </w:num>
  <w:num w:numId="22" w16cid:durableId="1782719275">
    <w:abstractNumId w:val="17"/>
  </w:num>
  <w:num w:numId="23" w16cid:durableId="818380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yNzM1MbA0M7E0MzBU0lEKTi0uzszPAykwqwUAJpJ2NCwAAAA="/>
  </w:docVars>
  <w:rsids>
    <w:rsidRoot w:val="008D4882"/>
    <w:rsid w:val="00015530"/>
    <w:rsid w:val="00026D13"/>
    <w:rsid w:val="00037FF0"/>
    <w:rsid w:val="00047F40"/>
    <w:rsid w:val="00061043"/>
    <w:rsid w:val="00095DE1"/>
    <w:rsid w:val="000A6EA7"/>
    <w:rsid w:val="000B7EF4"/>
    <w:rsid w:val="000C7183"/>
    <w:rsid w:val="000D1750"/>
    <w:rsid w:val="000E7A26"/>
    <w:rsid w:val="000F223B"/>
    <w:rsid w:val="000F268D"/>
    <w:rsid w:val="000F3F8E"/>
    <w:rsid w:val="000F72BD"/>
    <w:rsid w:val="00113BF7"/>
    <w:rsid w:val="0011741F"/>
    <w:rsid w:val="001241EC"/>
    <w:rsid w:val="00141E0A"/>
    <w:rsid w:val="001735C2"/>
    <w:rsid w:val="0017371E"/>
    <w:rsid w:val="00176C71"/>
    <w:rsid w:val="001A0FE6"/>
    <w:rsid w:val="001C57BD"/>
    <w:rsid w:val="001F151F"/>
    <w:rsid w:val="001F4C3D"/>
    <w:rsid w:val="001F57B9"/>
    <w:rsid w:val="00203C16"/>
    <w:rsid w:val="00241248"/>
    <w:rsid w:val="00243A47"/>
    <w:rsid w:val="0024718D"/>
    <w:rsid w:val="0025311C"/>
    <w:rsid w:val="002541B5"/>
    <w:rsid w:val="00274906"/>
    <w:rsid w:val="00280CC6"/>
    <w:rsid w:val="002B16BD"/>
    <w:rsid w:val="002B1893"/>
    <w:rsid w:val="002E5D81"/>
    <w:rsid w:val="002F1DC4"/>
    <w:rsid w:val="0030169D"/>
    <w:rsid w:val="0030251D"/>
    <w:rsid w:val="003162B5"/>
    <w:rsid w:val="00322C87"/>
    <w:rsid w:val="0032644F"/>
    <w:rsid w:val="003264E0"/>
    <w:rsid w:val="0034385E"/>
    <w:rsid w:val="00355FAE"/>
    <w:rsid w:val="003561ED"/>
    <w:rsid w:val="003701EF"/>
    <w:rsid w:val="00371943"/>
    <w:rsid w:val="00393D37"/>
    <w:rsid w:val="00395D3F"/>
    <w:rsid w:val="003A0409"/>
    <w:rsid w:val="003B23F8"/>
    <w:rsid w:val="003C5C74"/>
    <w:rsid w:val="003C6917"/>
    <w:rsid w:val="003E1059"/>
    <w:rsid w:val="003E562E"/>
    <w:rsid w:val="003E680A"/>
    <w:rsid w:val="00431704"/>
    <w:rsid w:val="004334AC"/>
    <w:rsid w:val="004633C7"/>
    <w:rsid w:val="004635BE"/>
    <w:rsid w:val="004762B3"/>
    <w:rsid w:val="0048312F"/>
    <w:rsid w:val="004859F1"/>
    <w:rsid w:val="0049349D"/>
    <w:rsid w:val="004A3F24"/>
    <w:rsid w:val="004B0034"/>
    <w:rsid w:val="004C62C9"/>
    <w:rsid w:val="004E477E"/>
    <w:rsid w:val="004F177C"/>
    <w:rsid w:val="00511DC4"/>
    <w:rsid w:val="00545E36"/>
    <w:rsid w:val="005A2A22"/>
    <w:rsid w:val="005A4FCD"/>
    <w:rsid w:val="005B32C5"/>
    <w:rsid w:val="005C38E2"/>
    <w:rsid w:val="005D1245"/>
    <w:rsid w:val="005D6F99"/>
    <w:rsid w:val="005E091D"/>
    <w:rsid w:val="005E45CD"/>
    <w:rsid w:val="00620C29"/>
    <w:rsid w:val="00644C5B"/>
    <w:rsid w:val="00652566"/>
    <w:rsid w:val="006561A4"/>
    <w:rsid w:val="006633AC"/>
    <w:rsid w:val="00667CE1"/>
    <w:rsid w:val="00684536"/>
    <w:rsid w:val="006A097F"/>
    <w:rsid w:val="006B5AA2"/>
    <w:rsid w:val="006F022C"/>
    <w:rsid w:val="006F2AC8"/>
    <w:rsid w:val="00712C0A"/>
    <w:rsid w:val="00726EA8"/>
    <w:rsid w:val="00766E2C"/>
    <w:rsid w:val="007675D9"/>
    <w:rsid w:val="00780EEC"/>
    <w:rsid w:val="0080070C"/>
    <w:rsid w:val="008132F0"/>
    <w:rsid w:val="00827159"/>
    <w:rsid w:val="00850419"/>
    <w:rsid w:val="00854238"/>
    <w:rsid w:val="008841D0"/>
    <w:rsid w:val="008943BC"/>
    <w:rsid w:val="008A1024"/>
    <w:rsid w:val="008D04CE"/>
    <w:rsid w:val="008D3207"/>
    <w:rsid w:val="008D334C"/>
    <w:rsid w:val="008D4882"/>
    <w:rsid w:val="008E72C4"/>
    <w:rsid w:val="00915D10"/>
    <w:rsid w:val="00924B95"/>
    <w:rsid w:val="009427CA"/>
    <w:rsid w:val="00965D16"/>
    <w:rsid w:val="0098283C"/>
    <w:rsid w:val="00990EF6"/>
    <w:rsid w:val="00997075"/>
    <w:rsid w:val="009B340B"/>
    <w:rsid w:val="009B3CA4"/>
    <w:rsid w:val="009B4D62"/>
    <w:rsid w:val="009D778B"/>
    <w:rsid w:val="009E100A"/>
    <w:rsid w:val="00A200CD"/>
    <w:rsid w:val="00A24214"/>
    <w:rsid w:val="00A450C1"/>
    <w:rsid w:val="00A45273"/>
    <w:rsid w:val="00A47C1A"/>
    <w:rsid w:val="00A54368"/>
    <w:rsid w:val="00A55CFD"/>
    <w:rsid w:val="00A561CE"/>
    <w:rsid w:val="00A63EDE"/>
    <w:rsid w:val="00A759DB"/>
    <w:rsid w:val="00A76109"/>
    <w:rsid w:val="00A77868"/>
    <w:rsid w:val="00A93879"/>
    <w:rsid w:val="00AB3114"/>
    <w:rsid w:val="00AB5E3E"/>
    <w:rsid w:val="00AC092C"/>
    <w:rsid w:val="00B00D37"/>
    <w:rsid w:val="00B15285"/>
    <w:rsid w:val="00B437DE"/>
    <w:rsid w:val="00B52FCF"/>
    <w:rsid w:val="00B77532"/>
    <w:rsid w:val="00B83909"/>
    <w:rsid w:val="00B84FA3"/>
    <w:rsid w:val="00BB3EE2"/>
    <w:rsid w:val="00BD3443"/>
    <w:rsid w:val="00BD4818"/>
    <w:rsid w:val="00BE09EB"/>
    <w:rsid w:val="00BE669B"/>
    <w:rsid w:val="00BE76B8"/>
    <w:rsid w:val="00BF7AE8"/>
    <w:rsid w:val="00C01762"/>
    <w:rsid w:val="00C0387D"/>
    <w:rsid w:val="00C03E9B"/>
    <w:rsid w:val="00C10B67"/>
    <w:rsid w:val="00C22C0E"/>
    <w:rsid w:val="00C2549F"/>
    <w:rsid w:val="00C4608F"/>
    <w:rsid w:val="00C46D17"/>
    <w:rsid w:val="00C50A4E"/>
    <w:rsid w:val="00C50A90"/>
    <w:rsid w:val="00C5255E"/>
    <w:rsid w:val="00C53F2D"/>
    <w:rsid w:val="00C546B1"/>
    <w:rsid w:val="00C60249"/>
    <w:rsid w:val="00C614D9"/>
    <w:rsid w:val="00C65B97"/>
    <w:rsid w:val="00C82F73"/>
    <w:rsid w:val="00CA1FFF"/>
    <w:rsid w:val="00CA2051"/>
    <w:rsid w:val="00CA6926"/>
    <w:rsid w:val="00CD71FD"/>
    <w:rsid w:val="00D07585"/>
    <w:rsid w:val="00D1120F"/>
    <w:rsid w:val="00D149AD"/>
    <w:rsid w:val="00D27C05"/>
    <w:rsid w:val="00D350F3"/>
    <w:rsid w:val="00D35B3E"/>
    <w:rsid w:val="00D463A3"/>
    <w:rsid w:val="00D47D12"/>
    <w:rsid w:val="00D60208"/>
    <w:rsid w:val="00D63CAC"/>
    <w:rsid w:val="00D92E81"/>
    <w:rsid w:val="00DA17E7"/>
    <w:rsid w:val="00DA2F04"/>
    <w:rsid w:val="00DB26C8"/>
    <w:rsid w:val="00DB410A"/>
    <w:rsid w:val="00DB691F"/>
    <w:rsid w:val="00DD08C1"/>
    <w:rsid w:val="00DD3030"/>
    <w:rsid w:val="00DF15D9"/>
    <w:rsid w:val="00DF76DD"/>
    <w:rsid w:val="00E101A4"/>
    <w:rsid w:val="00E30E43"/>
    <w:rsid w:val="00E34272"/>
    <w:rsid w:val="00E74541"/>
    <w:rsid w:val="00EA2F0B"/>
    <w:rsid w:val="00EB32B3"/>
    <w:rsid w:val="00EC62B5"/>
    <w:rsid w:val="00EC70DC"/>
    <w:rsid w:val="00EF588F"/>
    <w:rsid w:val="00F04EFE"/>
    <w:rsid w:val="00F07773"/>
    <w:rsid w:val="00F07E82"/>
    <w:rsid w:val="00F1637D"/>
    <w:rsid w:val="00F20C24"/>
    <w:rsid w:val="00F26759"/>
    <w:rsid w:val="00F36164"/>
    <w:rsid w:val="00F90BC1"/>
    <w:rsid w:val="00FA05DB"/>
    <w:rsid w:val="00FA3480"/>
    <w:rsid w:val="00FB6B23"/>
    <w:rsid w:val="00FC4A3C"/>
    <w:rsid w:val="00FF4473"/>
    <w:rsid w:val="00FF64C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ECAAB47"/>
  <w15:docId w15:val="{DF9920B0-71E4-4766-A483-8AFB74CA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44F"/>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rsid w:val="0032644F"/>
    <w:pPr>
      <w:keepNext/>
      <w:numPr>
        <w:ilvl w:val="2"/>
        <w:numId w:val="1"/>
      </w:numPr>
      <w:spacing w:after="240"/>
      <w:outlineLvl w:val="2"/>
    </w:pPr>
  </w:style>
  <w:style w:type="paragraph" w:styleId="Heading4">
    <w:name w:val="heading 4"/>
    <w:basedOn w:val="Normal"/>
    <w:next w:val="Normal"/>
    <w:qFormat/>
    <w:rsid w:val="0032644F"/>
    <w:pPr>
      <w:keepNext/>
      <w:spacing w:before="240" w:after="60"/>
      <w:outlineLvl w:val="3"/>
    </w:pPr>
    <w:rPr>
      <w:rFonts w:ascii="Arial" w:hAnsi="Arial"/>
      <w:b/>
    </w:rPr>
  </w:style>
  <w:style w:type="paragraph" w:styleId="Heading5">
    <w:name w:val="heading 5"/>
    <w:basedOn w:val="Normal"/>
    <w:next w:val="Normal"/>
    <w:qFormat/>
    <w:rsid w:val="0032644F"/>
    <w:pPr>
      <w:spacing w:before="240" w:after="60"/>
      <w:outlineLvl w:val="4"/>
    </w:pPr>
    <w:rPr>
      <w:sz w:val="22"/>
    </w:rPr>
  </w:style>
  <w:style w:type="paragraph" w:styleId="Heading6">
    <w:name w:val="heading 6"/>
    <w:basedOn w:val="Normal"/>
    <w:next w:val="Normal"/>
    <w:qFormat/>
    <w:rsid w:val="0032644F"/>
    <w:pPr>
      <w:spacing w:before="240" w:after="60"/>
      <w:outlineLvl w:val="5"/>
    </w:pPr>
    <w:rPr>
      <w:i/>
      <w:sz w:val="22"/>
    </w:rPr>
  </w:style>
  <w:style w:type="paragraph" w:styleId="Heading7">
    <w:name w:val="heading 7"/>
    <w:basedOn w:val="Normal"/>
    <w:next w:val="Normal"/>
    <w:qFormat/>
    <w:rsid w:val="0032644F"/>
    <w:pPr>
      <w:spacing w:before="240" w:after="60"/>
      <w:outlineLvl w:val="6"/>
    </w:pPr>
    <w:rPr>
      <w:rFonts w:ascii="Arial" w:hAnsi="Arial"/>
      <w:sz w:val="20"/>
    </w:rPr>
  </w:style>
  <w:style w:type="paragraph" w:styleId="Heading8">
    <w:name w:val="heading 8"/>
    <w:basedOn w:val="Normal"/>
    <w:next w:val="Normal"/>
    <w:qFormat/>
    <w:rsid w:val="0032644F"/>
    <w:pPr>
      <w:spacing w:before="240" w:after="60"/>
      <w:outlineLvl w:val="7"/>
    </w:pPr>
    <w:rPr>
      <w:rFonts w:ascii="Arial" w:hAnsi="Arial"/>
      <w:i/>
      <w:sz w:val="20"/>
    </w:rPr>
  </w:style>
  <w:style w:type="paragraph" w:styleId="Heading9">
    <w:name w:val="heading 9"/>
    <w:basedOn w:val="Normal"/>
    <w:next w:val="Normal"/>
    <w:qFormat/>
    <w:rsid w:val="0032644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32644F"/>
    <w:pPr>
      <w:jc w:val="center"/>
    </w:pPr>
    <w:rPr>
      <w:rFonts w:ascii="Arial" w:hAnsi="Arial"/>
      <w:b/>
      <w:noProof/>
      <w:sz w:val="28"/>
      <w:lang w:val="en-US" w:eastAsia="en-US"/>
    </w:rPr>
  </w:style>
  <w:style w:type="paragraph" w:customStyle="1" w:styleId="Authorname">
    <w:name w:val="Author name"/>
    <w:rsid w:val="0032644F"/>
    <w:pPr>
      <w:spacing w:before="240"/>
      <w:jc w:val="center"/>
    </w:pPr>
    <w:rPr>
      <w:b/>
      <w:sz w:val="24"/>
      <w:lang w:val="en-US" w:eastAsia="en-US"/>
    </w:rPr>
  </w:style>
  <w:style w:type="paragraph" w:customStyle="1" w:styleId="AuthorAffilliation">
    <w:name w:val="Author Affilliation"/>
    <w:rsid w:val="0032644F"/>
    <w:pPr>
      <w:jc w:val="center"/>
    </w:pPr>
    <w:rPr>
      <w:noProof/>
      <w:sz w:val="24"/>
      <w:lang w:val="en-US" w:eastAsia="en-US"/>
    </w:rPr>
  </w:style>
  <w:style w:type="paragraph" w:customStyle="1" w:styleId="HeaderAbs">
    <w:name w:val="Header (Abs."/>
    <w:aliases w:val="Ref.,Ack.)"/>
    <w:basedOn w:val="Heading1"/>
    <w:rsid w:val="0032644F"/>
    <w:pPr>
      <w:numPr>
        <w:numId w:val="0"/>
      </w:numPr>
    </w:pPr>
    <w:rPr>
      <w:noProof w:val="0"/>
    </w:rPr>
  </w:style>
  <w:style w:type="paragraph" w:customStyle="1" w:styleId="Reference">
    <w:name w:val="Reference"/>
    <w:basedOn w:val="Normal"/>
    <w:rsid w:val="0032644F"/>
    <w:pPr>
      <w:numPr>
        <w:numId w:val="13"/>
      </w:numPr>
      <w:spacing w:after="240"/>
      <w:jc w:val="left"/>
    </w:pPr>
  </w:style>
  <w:style w:type="paragraph" w:styleId="Header">
    <w:name w:val="header"/>
    <w:basedOn w:val="Normal"/>
    <w:link w:val="HeaderChar"/>
    <w:uiPriority w:val="99"/>
    <w:rsid w:val="0032644F"/>
    <w:pPr>
      <w:tabs>
        <w:tab w:val="center" w:pos="4153"/>
        <w:tab w:val="right" w:pos="9072"/>
      </w:tabs>
    </w:pPr>
    <w:rPr>
      <w:sz w:val="18"/>
      <w:lang w:val="en-US"/>
    </w:rPr>
  </w:style>
  <w:style w:type="paragraph" w:styleId="Footer">
    <w:name w:val="footer"/>
    <w:basedOn w:val="Normal"/>
    <w:rsid w:val="0032644F"/>
    <w:pPr>
      <w:tabs>
        <w:tab w:val="center" w:pos="4153"/>
        <w:tab w:val="right" w:pos="8306"/>
      </w:tabs>
    </w:pPr>
    <w:rPr>
      <w:sz w:val="18"/>
      <w:lang w:val="en-US"/>
    </w:rPr>
  </w:style>
  <w:style w:type="paragraph" w:styleId="Caption">
    <w:name w:val="caption"/>
    <w:basedOn w:val="Normal"/>
    <w:next w:val="Normal"/>
    <w:qFormat/>
    <w:rsid w:val="0032644F"/>
    <w:pPr>
      <w:spacing w:before="120" w:after="120"/>
      <w:jc w:val="center"/>
    </w:pPr>
    <w:rPr>
      <w:lang w:val="en-US"/>
    </w:rPr>
  </w:style>
  <w:style w:type="character" w:styleId="Hyperlink">
    <w:name w:val="Hyperlink"/>
    <w:basedOn w:val="DefaultParagraphFont"/>
    <w:rsid w:val="0032644F"/>
    <w:rPr>
      <w:color w:val="0000FF"/>
      <w:u w:val="single"/>
    </w:rPr>
  </w:style>
  <w:style w:type="character" w:styleId="PageNumber">
    <w:name w:val="page number"/>
    <w:basedOn w:val="DefaultParagraphFont"/>
    <w:rsid w:val="0032644F"/>
  </w:style>
  <w:style w:type="character" w:styleId="FollowedHyperlink">
    <w:name w:val="FollowedHyperlink"/>
    <w:basedOn w:val="DefaultParagraphFont"/>
    <w:rsid w:val="0032644F"/>
    <w:rPr>
      <w:color w:val="800080"/>
      <w:u w:val="single"/>
    </w:rPr>
  </w:style>
  <w:style w:type="character" w:styleId="LineNumber">
    <w:name w:val="line number"/>
    <w:basedOn w:val="DefaultParagraphFont"/>
    <w:rsid w:val="0032644F"/>
  </w:style>
  <w:style w:type="paragraph" w:styleId="BlockText">
    <w:name w:val="Block Text"/>
    <w:basedOn w:val="Normal"/>
    <w:rsid w:val="0032644F"/>
    <w:pPr>
      <w:spacing w:after="120"/>
      <w:ind w:left="1440" w:right="1440"/>
    </w:pPr>
  </w:style>
  <w:style w:type="paragraph" w:styleId="BodyText">
    <w:name w:val="Body Text"/>
    <w:basedOn w:val="Normal"/>
    <w:rsid w:val="0032644F"/>
    <w:pPr>
      <w:spacing w:after="120"/>
    </w:pPr>
  </w:style>
  <w:style w:type="paragraph" w:styleId="BodyText2">
    <w:name w:val="Body Text 2"/>
    <w:basedOn w:val="Normal"/>
    <w:rsid w:val="0032644F"/>
    <w:pPr>
      <w:spacing w:after="120" w:line="480" w:lineRule="auto"/>
    </w:pPr>
  </w:style>
  <w:style w:type="paragraph" w:styleId="BodyText3">
    <w:name w:val="Body Text 3"/>
    <w:basedOn w:val="Normal"/>
    <w:rsid w:val="0032644F"/>
    <w:pPr>
      <w:spacing w:after="120"/>
    </w:pPr>
    <w:rPr>
      <w:sz w:val="16"/>
    </w:rPr>
  </w:style>
  <w:style w:type="paragraph" w:styleId="BodyTextFirstIndent">
    <w:name w:val="Body Text First Indent"/>
    <w:basedOn w:val="BodyText"/>
    <w:rsid w:val="0032644F"/>
    <w:pPr>
      <w:ind w:firstLine="210"/>
    </w:pPr>
  </w:style>
  <w:style w:type="paragraph" w:styleId="BodyTextIndent">
    <w:name w:val="Body Text Indent"/>
    <w:basedOn w:val="Normal"/>
    <w:rsid w:val="0032644F"/>
    <w:pPr>
      <w:spacing w:after="120"/>
      <w:ind w:left="283"/>
    </w:pPr>
  </w:style>
  <w:style w:type="paragraph" w:styleId="BodyTextFirstIndent2">
    <w:name w:val="Body Text First Indent 2"/>
    <w:basedOn w:val="BodyTextIndent"/>
    <w:rsid w:val="0032644F"/>
    <w:pPr>
      <w:ind w:firstLine="210"/>
    </w:pPr>
  </w:style>
  <w:style w:type="paragraph" w:styleId="BodyTextIndent2">
    <w:name w:val="Body Text Indent 2"/>
    <w:basedOn w:val="Normal"/>
    <w:rsid w:val="0032644F"/>
    <w:pPr>
      <w:spacing w:after="120" w:line="480" w:lineRule="auto"/>
      <w:ind w:left="283"/>
    </w:pPr>
  </w:style>
  <w:style w:type="paragraph" w:styleId="BodyTextIndent3">
    <w:name w:val="Body Text Indent 3"/>
    <w:basedOn w:val="Normal"/>
    <w:rsid w:val="0032644F"/>
    <w:pPr>
      <w:spacing w:after="120"/>
      <w:ind w:left="283"/>
    </w:pPr>
    <w:rPr>
      <w:sz w:val="16"/>
    </w:rPr>
  </w:style>
  <w:style w:type="paragraph" w:styleId="Closing">
    <w:name w:val="Closing"/>
    <w:basedOn w:val="Normal"/>
    <w:rsid w:val="0032644F"/>
    <w:pPr>
      <w:ind w:left="4252"/>
    </w:pPr>
  </w:style>
  <w:style w:type="paragraph" w:styleId="CommentText">
    <w:name w:val="annotation text"/>
    <w:basedOn w:val="Normal"/>
    <w:link w:val="CommentTextChar"/>
    <w:semiHidden/>
    <w:rsid w:val="0032644F"/>
    <w:rPr>
      <w:sz w:val="20"/>
    </w:rPr>
  </w:style>
  <w:style w:type="paragraph" w:styleId="Date">
    <w:name w:val="Date"/>
    <w:basedOn w:val="Normal"/>
    <w:next w:val="Normal"/>
    <w:rsid w:val="0032644F"/>
  </w:style>
  <w:style w:type="paragraph" w:styleId="DocumentMap">
    <w:name w:val="Document Map"/>
    <w:basedOn w:val="Normal"/>
    <w:semiHidden/>
    <w:rsid w:val="0032644F"/>
    <w:pPr>
      <w:shd w:val="clear" w:color="auto" w:fill="000080"/>
    </w:pPr>
    <w:rPr>
      <w:rFonts w:ascii="Tahoma" w:hAnsi="Tahoma"/>
    </w:rPr>
  </w:style>
  <w:style w:type="paragraph" w:styleId="EndnoteText">
    <w:name w:val="endnote text"/>
    <w:basedOn w:val="Normal"/>
    <w:semiHidden/>
    <w:rsid w:val="0032644F"/>
    <w:rPr>
      <w:sz w:val="20"/>
    </w:rPr>
  </w:style>
  <w:style w:type="paragraph" w:styleId="EnvelopeAddress">
    <w:name w:val="envelope address"/>
    <w:basedOn w:val="Normal"/>
    <w:rsid w:val="0032644F"/>
    <w:pPr>
      <w:framePr w:w="7920" w:h="1980" w:hRule="exact" w:hSpace="180" w:wrap="auto" w:hAnchor="page" w:xAlign="center" w:yAlign="bottom"/>
      <w:ind w:left="2880"/>
    </w:pPr>
    <w:rPr>
      <w:rFonts w:ascii="Arial" w:hAnsi="Arial"/>
    </w:rPr>
  </w:style>
  <w:style w:type="paragraph" w:styleId="EnvelopeReturn">
    <w:name w:val="envelope return"/>
    <w:basedOn w:val="Normal"/>
    <w:rsid w:val="0032644F"/>
    <w:rPr>
      <w:rFonts w:ascii="Arial" w:hAnsi="Arial"/>
      <w:sz w:val="20"/>
    </w:rPr>
  </w:style>
  <w:style w:type="paragraph" w:styleId="FootnoteText">
    <w:name w:val="footnote text"/>
    <w:basedOn w:val="Normal"/>
    <w:semiHidden/>
    <w:rsid w:val="0032644F"/>
    <w:rPr>
      <w:sz w:val="20"/>
    </w:rPr>
  </w:style>
  <w:style w:type="paragraph" w:styleId="Index1">
    <w:name w:val="index 1"/>
    <w:basedOn w:val="Normal"/>
    <w:next w:val="Normal"/>
    <w:autoRedefine/>
    <w:semiHidden/>
    <w:rsid w:val="0032644F"/>
    <w:pPr>
      <w:ind w:left="240" w:hanging="240"/>
    </w:pPr>
  </w:style>
  <w:style w:type="paragraph" w:styleId="Index2">
    <w:name w:val="index 2"/>
    <w:basedOn w:val="Normal"/>
    <w:next w:val="Normal"/>
    <w:autoRedefine/>
    <w:semiHidden/>
    <w:rsid w:val="0032644F"/>
    <w:pPr>
      <w:ind w:left="480" w:hanging="240"/>
    </w:pPr>
  </w:style>
  <w:style w:type="paragraph" w:styleId="Index3">
    <w:name w:val="index 3"/>
    <w:basedOn w:val="Normal"/>
    <w:next w:val="Normal"/>
    <w:autoRedefine/>
    <w:semiHidden/>
    <w:rsid w:val="0032644F"/>
    <w:pPr>
      <w:ind w:left="720" w:hanging="240"/>
    </w:pPr>
  </w:style>
  <w:style w:type="paragraph" w:styleId="Index4">
    <w:name w:val="index 4"/>
    <w:basedOn w:val="Normal"/>
    <w:next w:val="Normal"/>
    <w:autoRedefine/>
    <w:semiHidden/>
    <w:rsid w:val="0032644F"/>
    <w:pPr>
      <w:ind w:left="960" w:hanging="240"/>
    </w:pPr>
  </w:style>
  <w:style w:type="paragraph" w:styleId="Index5">
    <w:name w:val="index 5"/>
    <w:basedOn w:val="Normal"/>
    <w:next w:val="Normal"/>
    <w:autoRedefine/>
    <w:semiHidden/>
    <w:rsid w:val="0032644F"/>
    <w:pPr>
      <w:ind w:left="1200" w:hanging="240"/>
    </w:pPr>
  </w:style>
  <w:style w:type="paragraph" w:styleId="Index6">
    <w:name w:val="index 6"/>
    <w:basedOn w:val="Normal"/>
    <w:next w:val="Normal"/>
    <w:autoRedefine/>
    <w:semiHidden/>
    <w:rsid w:val="0032644F"/>
    <w:pPr>
      <w:ind w:left="1440" w:hanging="240"/>
    </w:pPr>
  </w:style>
  <w:style w:type="paragraph" w:styleId="Index7">
    <w:name w:val="index 7"/>
    <w:basedOn w:val="Normal"/>
    <w:next w:val="Normal"/>
    <w:autoRedefine/>
    <w:semiHidden/>
    <w:rsid w:val="0032644F"/>
    <w:pPr>
      <w:ind w:left="1680" w:hanging="240"/>
    </w:pPr>
  </w:style>
  <w:style w:type="paragraph" w:styleId="Index8">
    <w:name w:val="index 8"/>
    <w:basedOn w:val="Normal"/>
    <w:next w:val="Normal"/>
    <w:autoRedefine/>
    <w:semiHidden/>
    <w:rsid w:val="0032644F"/>
    <w:pPr>
      <w:ind w:left="1920" w:hanging="240"/>
    </w:pPr>
  </w:style>
  <w:style w:type="paragraph" w:styleId="Index9">
    <w:name w:val="index 9"/>
    <w:basedOn w:val="Normal"/>
    <w:next w:val="Normal"/>
    <w:autoRedefine/>
    <w:semiHidden/>
    <w:rsid w:val="0032644F"/>
    <w:pPr>
      <w:ind w:left="2160" w:hanging="240"/>
    </w:pPr>
  </w:style>
  <w:style w:type="paragraph" w:styleId="IndexHeading">
    <w:name w:val="index heading"/>
    <w:basedOn w:val="Normal"/>
    <w:next w:val="Index1"/>
    <w:semiHidden/>
    <w:rsid w:val="0032644F"/>
    <w:rPr>
      <w:rFonts w:ascii="Arial" w:hAnsi="Arial"/>
      <w:b/>
    </w:rPr>
  </w:style>
  <w:style w:type="paragraph" w:styleId="List">
    <w:name w:val="List"/>
    <w:basedOn w:val="Normal"/>
    <w:rsid w:val="0032644F"/>
    <w:pPr>
      <w:ind w:left="283" w:hanging="283"/>
    </w:pPr>
  </w:style>
  <w:style w:type="paragraph" w:styleId="List2">
    <w:name w:val="List 2"/>
    <w:basedOn w:val="Normal"/>
    <w:rsid w:val="0032644F"/>
    <w:pPr>
      <w:ind w:left="566" w:hanging="283"/>
    </w:pPr>
  </w:style>
  <w:style w:type="paragraph" w:styleId="List3">
    <w:name w:val="List 3"/>
    <w:basedOn w:val="Normal"/>
    <w:rsid w:val="0032644F"/>
    <w:pPr>
      <w:ind w:left="849" w:hanging="283"/>
    </w:pPr>
  </w:style>
  <w:style w:type="paragraph" w:styleId="List4">
    <w:name w:val="List 4"/>
    <w:basedOn w:val="Normal"/>
    <w:rsid w:val="0032644F"/>
    <w:pPr>
      <w:ind w:left="1132" w:hanging="283"/>
    </w:pPr>
  </w:style>
  <w:style w:type="paragraph" w:styleId="List5">
    <w:name w:val="List 5"/>
    <w:basedOn w:val="Normal"/>
    <w:rsid w:val="0032644F"/>
    <w:pPr>
      <w:ind w:left="1415" w:hanging="283"/>
    </w:pPr>
  </w:style>
  <w:style w:type="paragraph" w:styleId="ListBullet">
    <w:name w:val="List Bullet"/>
    <w:basedOn w:val="Normal"/>
    <w:autoRedefine/>
    <w:rsid w:val="0032644F"/>
    <w:pPr>
      <w:numPr>
        <w:numId w:val="3"/>
      </w:numPr>
    </w:pPr>
  </w:style>
  <w:style w:type="paragraph" w:styleId="ListBullet2">
    <w:name w:val="List Bullet 2"/>
    <w:basedOn w:val="Normal"/>
    <w:autoRedefine/>
    <w:rsid w:val="0032644F"/>
    <w:pPr>
      <w:numPr>
        <w:numId w:val="4"/>
      </w:numPr>
    </w:pPr>
  </w:style>
  <w:style w:type="paragraph" w:styleId="ListBullet3">
    <w:name w:val="List Bullet 3"/>
    <w:basedOn w:val="Normal"/>
    <w:autoRedefine/>
    <w:rsid w:val="0032644F"/>
    <w:pPr>
      <w:numPr>
        <w:numId w:val="5"/>
      </w:numPr>
    </w:pPr>
  </w:style>
  <w:style w:type="paragraph" w:styleId="ListBullet4">
    <w:name w:val="List Bullet 4"/>
    <w:basedOn w:val="Normal"/>
    <w:autoRedefine/>
    <w:rsid w:val="0032644F"/>
    <w:pPr>
      <w:ind w:firstLine="0"/>
    </w:pPr>
  </w:style>
  <w:style w:type="paragraph" w:styleId="ListBullet5">
    <w:name w:val="List Bullet 5"/>
    <w:basedOn w:val="Normal"/>
    <w:autoRedefine/>
    <w:rsid w:val="0032644F"/>
    <w:pPr>
      <w:numPr>
        <w:numId w:val="7"/>
      </w:numPr>
    </w:pPr>
  </w:style>
  <w:style w:type="paragraph" w:styleId="ListContinue">
    <w:name w:val="List Continue"/>
    <w:basedOn w:val="Normal"/>
    <w:rsid w:val="0032644F"/>
    <w:pPr>
      <w:spacing w:after="120"/>
      <w:ind w:left="283"/>
    </w:pPr>
  </w:style>
  <w:style w:type="paragraph" w:styleId="ListContinue2">
    <w:name w:val="List Continue 2"/>
    <w:basedOn w:val="Normal"/>
    <w:rsid w:val="0032644F"/>
    <w:pPr>
      <w:spacing w:after="120"/>
      <w:ind w:left="566"/>
    </w:pPr>
  </w:style>
  <w:style w:type="paragraph" w:styleId="ListContinue3">
    <w:name w:val="List Continue 3"/>
    <w:basedOn w:val="Normal"/>
    <w:rsid w:val="0032644F"/>
    <w:pPr>
      <w:spacing w:after="120"/>
      <w:ind w:left="849"/>
    </w:pPr>
  </w:style>
  <w:style w:type="paragraph" w:styleId="ListContinue4">
    <w:name w:val="List Continue 4"/>
    <w:basedOn w:val="Normal"/>
    <w:rsid w:val="0032644F"/>
    <w:pPr>
      <w:spacing w:after="120"/>
      <w:ind w:left="1132"/>
    </w:pPr>
  </w:style>
  <w:style w:type="paragraph" w:styleId="ListContinue5">
    <w:name w:val="List Continue 5"/>
    <w:basedOn w:val="Normal"/>
    <w:rsid w:val="0032644F"/>
    <w:pPr>
      <w:spacing w:after="120"/>
      <w:ind w:left="1415"/>
    </w:pPr>
  </w:style>
  <w:style w:type="paragraph" w:styleId="ListNumber">
    <w:name w:val="List Number"/>
    <w:basedOn w:val="Normal"/>
    <w:rsid w:val="0032644F"/>
    <w:pPr>
      <w:numPr>
        <w:numId w:val="8"/>
      </w:numPr>
    </w:pPr>
  </w:style>
  <w:style w:type="paragraph" w:styleId="ListNumber2">
    <w:name w:val="List Number 2"/>
    <w:basedOn w:val="Normal"/>
    <w:rsid w:val="0032644F"/>
    <w:pPr>
      <w:numPr>
        <w:numId w:val="9"/>
      </w:numPr>
    </w:pPr>
  </w:style>
  <w:style w:type="paragraph" w:styleId="ListNumber3">
    <w:name w:val="List Number 3"/>
    <w:basedOn w:val="Normal"/>
    <w:rsid w:val="0032644F"/>
    <w:pPr>
      <w:numPr>
        <w:numId w:val="10"/>
      </w:numPr>
    </w:pPr>
  </w:style>
  <w:style w:type="paragraph" w:styleId="ListNumber4">
    <w:name w:val="List Number 4"/>
    <w:basedOn w:val="Normal"/>
    <w:rsid w:val="0032644F"/>
    <w:pPr>
      <w:numPr>
        <w:numId w:val="11"/>
      </w:numPr>
    </w:pPr>
  </w:style>
  <w:style w:type="paragraph" w:styleId="ListNumber5">
    <w:name w:val="List Number 5"/>
    <w:basedOn w:val="Normal"/>
    <w:rsid w:val="0032644F"/>
    <w:pPr>
      <w:numPr>
        <w:numId w:val="12"/>
      </w:numPr>
    </w:pPr>
  </w:style>
  <w:style w:type="paragraph" w:styleId="MacroText">
    <w:name w:val="macro"/>
    <w:semiHidden/>
    <w:rsid w:val="0032644F"/>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3264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32644F"/>
    <w:pPr>
      <w:ind w:left="720"/>
    </w:pPr>
  </w:style>
  <w:style w:type="paragraph" w:styleId="NoteHeading">
    <w:name w:val="Note Heading"/>
    <w:basedOn w:val="Normal"/>
    <w:next w:val="Normal"/>
    <w:rsid w:val="0032644F"/>
  </w:style>
  <w:style w:type="paragraph" w:styleId="PlainText">
    <w:name w:val="Plain Text"/>
    <w:basedOn w:val="Normal"/>
    <w:rsid w:val="0032644F"/>
    <w:rPr>
      <w:rFonts w:ascii="Courier New" w:hAnsi="Courier New"/>
      <w:sz w:val="20"/>
    </w:rPr>
  </w:style>
  <w:style w:type="paragraph" w:styleId="Salutation">
    <w:name w:val="Salutation"/>
    <w:basedOn w:val="Normal"/>
    <w:next w:val="Normal"/>
    <w:rsid w:val="0032644F"/>
  </w:style>
  <w:style w:type="paragraph" w:styleId="Signature">
    <w:name w:val="Signature"/>
    <w:basedOn w:val="Normal"/>
    <w:rsid w:val="0032644F"/>
    <w:pPr>
      <w:ind w:left="4252"/>
    </w:pPr>
  </w:style>
  <w:style w:type="paragraph" w:styleId="Subtitle">
    <w:name w:val="Subtitle"/>
    <w:basedOn w:val="Normal"/>
    <w:qFormat/>
    <w:rsid w:val="0032644F"/>
    <w:pPr>
      <w:spacing w:after="60"/>
      <w:jc w:val="center"/>
      <w:outlineLvl w:val="1"/>
    </w:pPr>
    <w:rPr>
      <w:rFonts w:ascii="Arial" w:hAnsi="Arial"/>
    </w:rPr>
  </w:style>
  <w:style w:type="paragraph" w:styleId="TableofAuthorities">
    <w:name w:val="table of authorities"/>
    <w:basedOn w:val="Normal"/>
    <w:next w:val="Normal"/>
    <w:semiHidden/>
    <w:rsid w:val="0032644F"/>
    <w:pPr>
      <w:ind w:left="240" w:hanging="240"/>
    </w:pPr>
  </w:style>
  <w:style w:type="paragraph" w:styleId="TableofFigures">
    <w:name w:val="table of figures"/>
    <w:basedOn w:val="Normal"/>
    <w:next w:val="Normal"/>
    <w:semiHidden/>
    <w:rsid w:val="0032644F"/>
    <w:pPr>
      <w:ind w:left="480" w:hanging="480"/>
    </w:pPr>
  </w:style>
  <w:style w:type="paragraph" w:styleId="Title">
    <w:name w:val="Title"/>
    <w:basedOn w:val="Normal"/>
    <w:qFormat/>
    <w:rsid w:val="0032644F"/>
    <w:pPr>
      <w:spacing w:before="240" w:after="60"/>
      <w:jc w:val="center"/>
      <w:outlineLvl w:val="0"/>
    </w:pPr>
    <w:rPr>
      <w:rFonts w:ascii="Arial" w:hAnsi="Arial"/>
      <w:b/>
      <w:kern w:val="28"/>
      <w:sz w:val="32"/>
    </w:rPr>
  </w:style>
  <w:style w:type="paragraph" w:styleId="TOAHeading">
    <w:name w:val="toa heading"/>
    <w:basedOn w:val="Normal"/>
    <w:next w:val="Normal"/>
    <w:semiHidden/>
    <w:rsid w:val="0032644F"/>
    <w:pPr>
      <w:spacing w:before="120"/>
    </w:pPr>
    <w:rPr>
      <w:rFonts w:ascii="Arial" w:hAnsi="Arial"/>
      <w:b/>
    </w:rPr>
  </w:style>
  <w:style w:type="paragraph" w:styleId="TOC1">
    <w:name w:val="toc 1"/>
    <w:basedOn w:val="Normal"/>
    <w:next w:val="Normal"/>
    <w:autoRedefine/>
    <w:semiHidden/>
    <w:rsid w:val="0032644F"/>
  </w:style>
  <w:style w:type="paragraph" w:styleId="TOC2">
    <w:name w:val="toc 2"/>
    <w:basedOn w:val="Normal"/>
    <w:next w:val="Normal"/>
    <w:autoRedefine/>
    <w:semiHidden/>
    <w:rsid w:val="0032644F"/>
    <w:pPr>
      <w:ind w:left="240"/>
    </w:pPr>
  </w:style>
  <w:style w:type="paragraph" w:styleId="TOC3">
    <w:name w:val="toc 3"/>
    <w:basedOn w:val="Normal"/>
    <w:next w:val="Normal"/>
    <w:autoRedefine/>
    <w:semiHidden/>
    <w:rsid w:val="0032644F"/>
    <w:pPr>
      <w:ind w:left="480"/>
    </w:pPr>
  </w:style>
  <w:style w:type="paragraph" w:styleId="TOC4">
    <w:name w:val="toc 4"/>
    <w:basedOn w:val="Normal"/>
    <w:next w:val="Normal"/>
    <w:autoRedefine/>
    <w:semiHidden/>
    <w:rsid w:val="0032644F"/>
    <w:pPr>
      <w:ind w:left="720"/>
    </w:pPr>
  </w:style>
  <w:style w:type="paragraph" w:styleId="TOC5">
    <w:name w:val="toc 5"/>
    <w:basedOn w:val="Normal"/>
    <w:next w:val="Normal"/>
    <w:autoRedefine/>
    <w:semiHidden/>
    <w:rsid w:val="0032644F"/>
    <w:pPr>
      <w:ind w:left="960"/>
    </w:pPr>
  </w:style>
  <w:style w:type="paragraph" w:styleId="TOC6">
    <w:name w:val="toc 6"/>
    <w:basedOn w:val="Normal"/>
    <w:next w:val="Normal"/>
    <w:autoRedefine/>
    <w:semiHidden/>
    <w:rsid w:val="0032644F"/>
    <w:pPr>
      <w:ind w:left="1200"/>
    </w:pPr>
  </w:style>
  <w:style w:type="paragraph" w:styleId="TOC7">
    <w:name w:val="toc 7"/>
    <w:basedOn w:val="Normal"/>
    <w:next w:val="Normal"/>
    <w:autoRedefine/>
    <w:semiHidden/>
    <w:rsid w:val="0032644F"/>
    <w:pPr>
      <w:ind w:left="1440"/>
    </w:pPr>
  </w:style>
  <w:style w:type="paragraph" w:styleId="TOC8">
    <w:name w:val="toc 8"/>
    <w:basedOn w:val="Normal"/>
    <w:next w:val="Normal"/>
    <w:autoRedefine/>
    <w:semiHidden/>
    <w:rsid w:val="0032644F"/>
    <w:pPr>
      <w:ind w:left="1680"/>
    </w:pPr>
  </w:style>
  <w:style w:type="paragraph" w:styleId="TOC9">
    <w:name w:val="toc 9"/>
    <w:basedOn w:val="Normal"/>
    <w:next w:val="Normal"/>
    <w:autoRedefine/>
    <w:semiHidden/>
    <w:rsid w:val="0032644F"/>
    <w:pPr>
      <w:ind w:left="1920"/>
    </w:pPr>
  </w:style>
  <w:style w:type="paragraph" w:customStyle="1" w:styleId="References">
    <w:name w:val="References"/>
    <w:basedOn w:val="Normal"/>
    <w:rsid w:val="0032644F"/>
    <w:pPr>
      <w:spacing w:before="40" w:line="200" w:lineRule="atLeast"/>
      <w:ind w:left="426" w:hanging="426"/>
    </w:pPr>
    <w:rPr>
      <w:sz w:val="18"/>
    </w:rPr>
  </w:style>
  <w:style w:type="character" w:styleId="CommentReference">
    <w:name w:val="annotation reference"/>
    <w:basedOn w:val="DefaultParagraphFont"/>
    <w:semiHidden/>
    <w:rsid w:val="0032644F"/>
    <w:rPr>
      <w:sz w:val="16"/>
    </w:rPr>
  </w:style>
  <w:style w:type="paragraph" w:customStyle="1" w:styleId="Equation">
    <w:name w:val="Equation"/>
    <w:basedOn w:val="Normal"/>
    <w:next w:val="Normal"/>
    <w:rsid w:val="0032644F"/>
    <w:pPr>
      <w:spacing w:before="120" w:after="120" w:line="260" w:lineRule="atLeast"/>
      <w:ind w:firstLine="0"/>
    </w:pPr>
    <w:rPr>
      <w:sz w:val="22"/>
    </w:rPr>
  </w:style>
  <w:style w:type="paragraph" w:customStyle="1" w:styleId="FigureCaption">
    <w:name w:val="Figure_Caption"/>
    <w:basedOn w:val="Normal"/>
    <w:rsid w:val="0032644F"/>
    <w:pPr>
      <w:spacing w:before="120" w:after="120"/>
      <w:ind w:firstLine="0"/>
      <w:jc w:val="center"/>
    </w:pPr>
    <w:rPr>
      <w:iCs/>
      <w:sz w:val="20"/>
      <w:szCs w:val="24"/>
    </w:rPr>
  </w:style>
  <w:style w:type="paragraph" w:customStyle="1" w:styleId="TableCaption">
    <w:name w:val="Table_Caption"/>
    <w:basedOn w:val="Normal"/>
    <w:rsid w:val="0032644F"/>
    <w:pPr>
      <w:keepNext/>
      <w:spacing w:before="240" w:after="120"/>
      <w:ind w:firstLine="0"/>
      <w:jc w:val="center"/>
    </w:pPr>
    <w:rPr>
      <w:sz w:val="20"/>
      <w:szCs w:val="24"/>
    </w:rPr>
  </w:style>
  <w:style w:type="character" w:customStyle="1" w:styleId="CharChar">
    <w:name w:val="Char Char"/>
    <w:basedOn w:val="DefaultParagraphFont"/>
    <w:rsid w:val="0032644F"/>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table" w:styleId="TableGrid">
    <w:name w:val="Table Grid"/>
    <w:basedOn w:val="TableNormal"/>
    <w:rsid w:val="002412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22C"/>
    <w:pPr>
      <w:ind w:left="720"/>
      <w:contextualSpacing/>
    </w:pPr>
  </w:style>
  <w:style w:type="character" w:customStyle="1" w:styleId="HeaderChar">
    <w:name w:val="Header Char"/>
    <w:basedOn w:val="DefaultParagraphFont"/>
    <w:link w:val="Header"/>
    <w:uiPriority w:val="99"/>
    <w:rsid w:val="002B16BD"/>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F7A3-9695-44E5-807A-748A35C6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75</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6268</CharactersWithSpaces>
  <SharedDoc>false</SharedDoc>
  <HLinks>
    <vt:vector size="6" baseType="variant">
      <vt:variant>
        <vt:i4>5505053</vt:i4>
      </vt:variant>
      <vt:variant>
        <vt:i4>21</vt:i4>
      </vt:variant>
      <vt:variant>
        <vt:i4>0</vt:i4>
      </vt:variant>
      <vt:variant>
        <vt:i4>5</vt:i4>
      </vt:variant>
      <vt:variant>
        <vt:lpwstr>http://icnfa2011.international-aset.com/OpenConf/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Mojtaba Rahimi</cp:lastModifiedBy>
  <cp:revision>644</cp:revision>
  <cp:lastPrinted>2006-01-27T10:23:00Z</cp:lastPrinted>
  <dcterms:created xsi:type="dcterms:W3CDTF">2018-08-02T05:39:00Z</dcterms:created>
  <dcterms:modified xsi:type="dcterms:W3CDTF">2025-08-07T08:08:00Z</dcterms:modified>
</cp:coreProperties>
</file>